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Responsible Study Abroad: Good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Practices for Health &amp; Safety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Interorganizational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Task Force on Safety &amp; Responsibility in Study Abroad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Interassociational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Advisory Committee on Safety and Responsibility in Study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Abroad (formerly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Interorganizational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Task Force on Safety and Responsibility in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Abroad) was formed as a joint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number of professional organizations and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abroad providers. One outcome of this task force was the creation of "Responsible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Abroad: Good Practices for Health &amp; Safety."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Responsibilities of Program Sponsors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Responsibilities of Participants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Recommendations to Parents/Guardians/Families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Statement of Purpose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health and safety of study abroad participants are primary concerns, these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good practice have been developed to provide guidance to institutions,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participants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(including faculty and staff), and parents/guardians/families. These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intended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nature. They address issues that merit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attention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thoughtful consideration by everyone involved with study abroad. They are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intentionally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general; they are not intended to account for all the many variations in study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abroad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programs and actual health, safety, and security cases that will inevitably occur. In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dealing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any specific situation, those responsible must also rely upon their collective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judgment while considering their specific circumstances.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1. Responsibilities of Program Sponsors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"sponsors" refers to all the entities that together develop, offer, and administer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abroad programs. Sponsors include sending institutions, host institutions, program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administrators</w:t>
      </w:r>
      <w:proofErr w:type="gramEnd"/>
      <w:r>
        <w:rPr>
          <w:rFonts w:ascii="Times New Roman" w:hAnsi="Times New Roman" w:cs="Times New Roman"/>
          <w:sz w:val="24"/>
          <w:szCs w:val="24"/>
        </w:rPr>
        <w:t>, and placement organizations. To the extent reasonably possible, program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sponsors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consider how these statements of good practice may apply. At the same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>, it must be noted that the structure of study abroad programs varies widely. Study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abroad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usually a cooperative venture that can involve multiple sponsors. Because the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 organization in a study abroad program may vary considerably from case to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case</w:t>
      </w:r>
      <w:proofErr w:type="gramEnd"/>
      <w:r>
        <w:rPr>
          <w:rFonts w:ascii="Times New Roman" w:hAnsi="Times New Roman" w:cs="Times New Roman"/>
          <w:sz w:val="24"/>
          <w:szCs w:val="24"/>
        </w:rPr>
        <w:t>, it is not possible to specify a division of efforts that will be applicable to all cases.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entity should apply these statements in ways consistent with its respective role.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general, practices that relate to obtaining health, safety, and security information apply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parties consistent with their role and involvement in the study abroad program.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of the basic information is readily available and can be conveyed to participants by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distributing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and/or by referring them to, or utilizing materials from, recognized central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sources</w:t>
      </w:r>
      <w:proofErr w:type="gramEnd"/>
      <w:r>
        <w:rPr>
          <w:rFonts w:ascii="Times New Roman" w:hAnsi="Times New Roman" w:cs="Times New Roman"/>
          <w:sz w:val="24"/>
          <w:szCs w:val="24"/>
        </w:rPr>
        <w:t>. Statements of good practice that refer to the provision of information and the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preparation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participants are intended for parties that advise, refer, nominate, admit,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enroll</w:t>
      </w:r>
      <w:proofErr w:type="gramEnd"/>
      <w:r>
        <w:rPr>
          <w:rFonts w:ascii="Times New Roman" w:hAnsi="Times New Roman" w:cs="Times New Roman"/>
          <w:sz w:val="24"/>
          <w:szCs w:val="24"/>
        </w:rPr>
        <w:t>, or place students. Statements of good practice that suggest operating procedures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site apply to entities that are directly involved in the operation of the overseas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understood that program sponsors that rely heavily on the collaboration of overseas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institutions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exercise less direct control over specific program components. In such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cases</w:t>
      </w:r>
      <w:proofErr w:type="gramEnd"/>
      <w:r>
        <w:rPr>
          <w:rFonts w:ascii="Times New Roman" w:hAnsi="Times New Roman" w:cs="Times New Roman"/>
          <w:sz w:val="24"/>
          <w:szCs w:val="24"/>
        </w:rPr>
        <w:t>, sponsors are urged to work with their overseas partners to develop plans and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procedures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implementing good practices.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use of letters is provided for ease of reference only and does not imply priority.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sponsors should: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Conduct periodic assessments of health and safety conditions for their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programs</w:t>
      </w:r>
      <w:proofErr w:type="gramEnd"/>
      <w:r>
        <w:rPr>
          <w:rFonts w:ascii="Times New Roman" w:hAnsi="Times New Roman" w:cs="Times New Roman"/>
          <w:sz w:val="24"/>
          <w:szCs w:val="24"/>
        </w:rPr>
        <w:t>, and develop and maintain emergency preparedness processes and a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crisis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response plan.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Provide health and safety information for prospective participants so that they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parents/guardians/families can make informed decisions concerning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preparation</w:t>
      </w:r>
      <w:proofErr w:type="gramEnd"/>
      <w:r>
        <w:rPr>
          <w:rFonts w:ascii="Times New Roman" w:hAnsi="Times New Roman" w:cs="Times New Roman"/>
          <w:sz w:val="24"/>
          <w:szCs w:val="24"/>
        </w:rPr>
        <w:t>, participation, and behavior while on the program.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Provide information concerning aspects of home campus services and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cannot be replicated at overseas locations.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Provide orientation to participants prior to the program and as needed on site,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includes information on safety, health, legal, environmental, political,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>
        <w:rPr>
          <w:rFonts w:ascii="Times New Roman" w:hAnsi="Times New Roman" w:cs="Times New Roman"/>
          <w:sz w:val="24"/>
          <w:szCs w:val="24"/>
        </w:rPr>
        <w:t>, and religious conditions in the host country. In addition to dealing with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safety issues, the orientation should address potential health and safety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risks</w:t>
      </w:r>
      <w:proofErr w:type="gramEnd"/>
      <w:r>
        <w:rPr>
          <w:rFonts w:ascii="Times New Roman" w:hAnsi="Times New Roman" w:cs="Times New Roman"/>
          <w:sz w:val="24"/>
          <w:szCs w:val="24"/>
        </w:rPr>
        <w:t>, and appropriate emergency response measures.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Consider health and safety issues in evaluating the appropriateness of an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individual's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participation in a study abroad program.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Determining criteria for an individual's removal from an overseas program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account participant behavior, health, and safety factors.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Require that participants be insured. Either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health and travel accident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emergency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evacuation, repatriation) insurance to participants or provide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how to obtain such coverage.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Conduct inquiries regarding the potential health, safety, and security risks of the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environment of the program, including program-sponsored accommodation,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events</w:t>
      </w:r>
      <w:proofErr w:type="gramEnd"/>
      <w:r>
        <w:rPr>
          <w:rFonts w:ascii="Times New Roman" w:hAnsi="Times New Roman" w:cs="Times New Roman"/>
          <w:sz w:val="24"/>
          <w:szCs w:val="24"/>
        </w:rPr>
        <w:t>, excursions, and other activities, prior to the program. Monitor possible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country conditions. Provide information about changes and advise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participants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their parents/guardians/families as needed.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Hire vendors and contractors (e.g. travel and tour agents) that have provided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reputable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services in the country in which the program takes place. </w:t>
      </w:r>
      <w:proofErr w:type="gramStart"/>
      <w:r>
        <w:rPr>
          <w:rFonts w:ascii="Times New Roman" w:hAnsi="Times New Roman" w:cs="Times New Roman"/>
          <w:sz w:val="24"/>
          <w:szCs w:val="24"/>
        </w:rPr>
        <w:t>Advise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vendors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contractors of the program sponsor's expectations with respect to their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health and safety of participants.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Conduct appropriate inquiry regarding available medical and professional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>
        <w:rPr>
          <w:rFonts w:ascii="Times New Roman" w:hAnsi="Times New Roman" w:cs="Times New Roman"/>
          <w:sz w:val="24"/>
          <w:szCs w:val="24"/>
        </w:rPr>
        <w:t>. Provide information about these services for participants and their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parents/guardians/families</w:t>
      </w:r>
      <w:proofErr w:type="gramEnd"/>
      <w:r>
        <w:rPr>
          <w:rFonts w:ascii="Times New Roman" w:hAnsi="Times New Roman" w:cs="Times New Roman"/>
          <w:sz w:val="24"/>
          <w:szCs w:val="24"/>
        </w:rPr>
        <w:t>, and help participants obtain the services they may need.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Develop and provide health and safety training for program directors and staff,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guidelines with respect to intervention and referral that take into account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nature and location of the study abroad program.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Develop codes of conduct for their programs; communicate codes of conduct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consequences of noncompliance to participants. Take appropriate action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aware that participants are in violation.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In cases of serious health problems, injury, or other significant health and safety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circumstances</w:t>
      </w:r>
      <w:proofErr w:type="gramEnd"/>
      <w:r>
        <w:rPr>
          <w:rFonts w:ascii="Times New Roman" w:hAnsi="Times New Roman" w:cs="Times New Roman"/>
          <w:sz w:val="24"/>
          <w:szCs w:val="24"/>
        </w:rPr>
        <w:t>, maintain good communication among all program sponsors and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need to know.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In the participant screening process, consider factors such as disciplinary history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impact on the safety of the individual or the group.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O. Provide information for participants and their parents/guardians/families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regarding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and where the sponsor's responsibility ends and the range of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aspects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participants' overseas experiences that are beyond the sponsor's control.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particular, program sponsors generally: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Cannot guarantee or assure the safety and/or security of participants or eliminate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risks from the study abroad environments.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Cannot monitor or control all of the daily personal decisions, choices, and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participants.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Cannot prevent participants from engaging in illegal, dangerous, or unwise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Cannot assure that U.S. standards of due process apply in overseas legal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proceedings</w:t>
      </w:r>
      <w:proofErr w:type="gramEnd"/>
      <w:r>
        <w:rPr>
          <w:rFonts w:ascii="Times New Roman" w:hAnsi="Times New Roman" w:cs="Times New Roman"/>
          <w:sz w:val="24"/>
          <w:szCs w:val="24"/>
        </w:rPr>
        <w:t>, or provide or pay for legal representation for participants.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Cannot assume responsibility for actions or for events that are not part of the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>, nor for those that are beyond the control of the sponsor and its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subcontractors</w:t>
      </w:r>
      <w:proofErr w:type="gramEnd"/>
      <w:r>
        <w:rPr>
          <w:rFonts w:ascii="Times New Roman" w:hAnsi="Times New Roman" w:cs="Times New Roman"/>
          <w:sz w:val="24"/>
          <w:szCs w:val="24"/>
        </w:rPr>
        <w:t>, or for situations that may arise due to the failure of a participant to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disclose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pertinent information.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Cannot assure that home-country cultural values and norms will apply in the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country.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 Responsibilities of Participants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study abroad, as in other settings, participants can have a major impact on their own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safety through the decisions they make before and during their program and by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day-to-day choices and behaviors.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should: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Assume responsibility for all the elements necessary for their personal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preparation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program and participate fully in orientations.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Read and carefully consider all materials issued by the sponsor that relate to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safety</w:t>
      </w:r>
      <w:proofErr w:type="gramEnd"/>
      <w:r>
        <w:rPr>
          <w:rFonts w:ascii="Times New Roman" w:hAnsi="Times New Roman" w:cs="Times New Roman"/>
          <w:sz w:val="24"/>
          <w:szCs w:val="24"/>
        </w:rPr>
        <w:t>, health, legal, environmental, political, cultural, and religious conditions in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host country(</w:t>
      </w:r>
      <w:proofErr w:type="spellStart"/>
      <w:r>
        <w:rPr>
          <w:rFonts w:ascii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Conduct their own research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country(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</w:rPr>
        <w:t>) they plan to visit with particular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emphasis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health and safety concerns, as well as the social, cultural, and political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situations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Consider their physical and mental health, and other personal circumstances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applying for or accepting a place in a program, and make available to the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accurate and complete physical and mental health information and any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personal data that is necessary in planning for a safe and healthy study abroad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Obtain and maintain appropriate insurance coverage and abide by any conditions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carriers.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Inform parents/guardians/families and any others who may need to know about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participation in the study abroad program, provide them with emergency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information, and keep them informed of their whereabouts and activities.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Understand and comply with the terms of participation, codes of conduct, and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emergency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procedures of the program.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Be aware of local conditions and customs that may present health or safety risks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making daily choices and decisions. Promptly express any health or safety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concerns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program staff or other appropriate individuals before and/or during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Accept responsibility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 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decisions and actions.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Obey host-country laws.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Behave in a manner that is respectful of the rights and well being of others, and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encourage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others to behave in a similar manner.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Avoid illegal drugs and excessive or irresponsible consumption of alcohol.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Follow the program policies for keeping program staff informed of their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whereabouts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well being.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Become familiar with the procedures for obtaining emergency health and legal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system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services in the host county.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3. Recommendations to Parents/Guardians/Families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study abroad, as in other settings, parents, guardians, and families can play an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role in the health and safety of participants by helping them make decisions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influencing their behavior overseas.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Parents/guardians/families should: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Be informed about and involved in the decision of the participant to enroll in a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Obtain and carefully evaluate participant program materials, as well as related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health</w:t>
      </w:r>
      <w:proofErr w:type="gramEnd"/>
      <w:r>
        <w:rPr>
          <w:rFonts w:ascii="Times New Roman" w:hAnsi="Times New Roman" w:cs="Times New Roman"/>
          <w:sz w:val="24"/>
          <w:szCs w:val="24"/>
        </w:rPr>
        <w:t>, safety, and security information.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Discuss with the participant any of his/her travel plans and activities that may be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study abroad program.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Engage the participant in a thorough discussion of safety and behavior issues,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insurance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needs, and emergency procedures related to living abroad.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Be responsive to requests from the program sponsor for information regarding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participant.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Keep in touch with the participant.</w:t>
      </w:r>
    </w:p>
    <w:p w:rsidR="00526765" w:rsidRDefault="00526765" w:rsidP="0052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Be aware that the participant rather than the program may most appropriately</w:t>
      </w:r>
    </w:p>
    <w:p w:rsidR="006034DF" w:rsidRDefault="00526765" w:rsidP="00526765">
      <w:proofErr w:type="gramStart"/>
      <w:r>
        <w:rPr>
          <w:rFonts w:ascii="Times New Roman" w:hAnsi="Times New Roman" w:cs="Times New Roman"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information.</w:t>
      </w:r>
    </w:p>
    <w:sectPr w:rsidR="006034DF" w:rsidSect="0060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765"/>
    <w:rsid w:val="004346B5"/>
    <w:rsid w:val="00526765"/>
    <w:rsid w:val="0060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9395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1</cp:revision>
  <dcterms:created xsi:type="dcterms:W3CDTF">2016-08-18T19:33:00Z</dcterms:created>
  <dcterms:modified xsi:type="dcterms:W3CDTF">2016-08-18T19:34:00Z</dcterms:modified>
</cp:coreProperties>
</file>