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3D" w:rsidRDefault="00BD223D" w:rsidP="00BD223D">
      <w:pPr>
        <w:pStyle w:val="NormalWeb"/>
      </w:pPr>
      <w:r>
        <w:t xml:space="preserve">Collin College </w:t>
      </w:r>
    </w:p>
    <w:p w:rsidR="00BD223D" w:rsidRDefault="00BD223D" w:rsidP="00BD223D">
      <w:pPr>
        <w:pStyle w:val="NormalWeb"/>
      </w:pPr>
      <w:r>
        <w:t xml:space="preserve">Study Abroad </w:t>
      </w:r>
    </w:p>
    <w:p w:rsidR="00BD223D" w:rsidRDefault="00BD223D" w:rsidP="00BD223D">
      <w:pPr>
        <w:pStyle w:val="NormalWeb"/>
      </w:pPr>
      <w:proofErr w:type="gramStart"/>
      <w:r>
        <w:t>for</w:t>
      </w:r>
      <w:proofErr w:type="gramEnd"/>
      <w:r>
        <w:t xml:space="preserve"> Students with Disabilities </w:t>
      </w:r>
    </w:p>
    <w:p w:rsidR="00BD223D" w:rsidRDefault="00BD223D" w:rsidP="00BD223D">
      <w:pPr>
        <w:pStyle w:val="NormalWeb"/>
      </w:pPr>
      <w:r>
        <w:t xml:space="preserve">Collin College’s Collin Global Connect makes every effort to ensure that students with disabilities can participate successfully in study abroad programs. </w:t>
      </w:r>
    </w:p>
    <w:p w:rsidR="00BD223D" w:rsidRDefault="00BD223D" w:rsidP="00BD223D">
      <w:pPr>
        <w:pStyle w:val="NormalWeb"/>
      </w:pPr>
      <w:r>
        <w:t xml:space="preserve">Please be aware that we cannot guarantee that facilities or support services will be available at each location abroad in the same range and quality as on Collin College campuses. </w:t>
      </w:r>
    </w:p>
    <w:p w:rsidR="00BD223D" w:rsidRDefault="00BD223D" w:rsidP="00BD223D">
      <w:pPr>
        <w:pStyle w:val="NormalWeb"/>
      </w:pPr>
      <w:r>
        <w:t xml:space="preserve">We cannot alter architecture, transportation, or laws in other countries. We can, however, rely on the expertise of the ACCESS office to make an individual assessment of need as it relates to a student’s interest and current support systems, and the availability of accommodations overseas. </w:t>
      </w:r>
    </w:p>
    <w:p w:rsidR="00BD223D" w:rsidRDefault="00BD223D" w:rsidP="00BD223D">
      <w:pPr>
        <w:pStyle w:val="NormalWeb"/>
      </w:pPr>
    </w:p>
    <w:p w:rsidR="006034DF" w:rsidRDefault="006034DF"/>
    <w:sectPr w:rsidR="006034DF" w:rsidSect="00603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23D"/>
    <w:rsid w:val="006034DF"/>
    <w:rsid w:val="009519A8"/>
    <w:rsid w:val="00BD2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90262">
      <w:bodyDiv w:val="1"/>
      <w:marLeft w:val="0"/>
      <w:marRight w:val="0"/>
      <w:marTop w:val="0"/>
      <w:marBottom w:val="0"/>
      <w:divBdr>
        <w:top w:val="none" w:sz="0" w:space="0" w:color="auto"/>
        <w:left w:val="none" w:sz="0" w:space="0" w:color="auto"/>
        <w:bottom w:val="none" w:sz="0" w:space="0" w:color="auto"/>
        <w:right w:val="none" w:sz="0" w:space="0" w:color="auto"/>
      </w:divBdr>
    </w:div>
    <w:div w:id="18889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1</cp:revision>
  <dcterms:created xsi:type="dcterms:W3CDTF">2016-08-18T23:10:00Z</dcterms:created>
  <dcterms:modified xsi:type="dcterms:W3CDTF">2016-08-18T23:12:00Z</dcterms:modified>
</cp:coreProperties>
</file>