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D7" w:rsidRPr="00810DD7" w:rsidRDefault="00810DD7" w:rsidP="00810DD7">
      <w:pPr>
        <w:spacing w:before="100" w:beforeAutospacing="1" w:after="100" w:afterAutospacing="1" w:line="240" w:lineRule="auto"/>
        <w:jc w:val="center"/>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Collin County Community College</w:t>
      </w:r>
      <w:r w:rsidRPr="00810DD7">
        <w:rPr>
          <w:rFonts w:ascii="Times New Roman" w:eastAsia="Times New Roman" w:hAnsi="Times New Roman" w:cs="Times New Roman"/>
          <w:color w:val="000000"/>
          <w:sz w:val="24"/>
          <w:szCs w:val="24"/>
        </w:rPr>
        <w:br/>
      </w:r>
      <w:r w:rsidRPr="00810DD7">
        <w:rPr>
          <w:rFonts w:ascii="Times New Roman" w:eastAsia="Times New Roman" w:hAnsi="Times New Roman" w:cs="Times New Roman"/>
          <w:b/>
          <w:bCs/>
          <w:color w:val="000000"/>
          <w:sz w:val="24"/>
          <w:szCs w:val="24"/>
        </w:rPr>
        <w:t>FREN 2312 (Intermediate French II</w:t>
      </w:r>
      <w:proofErr w:type="gramStart"/>
      <w:r w:rsidRPr="00810DD7">
        <w:rPr>
          <w:rFonts w:ascii="Times New Roman" w:eastAsia="Times New Roman" w:hAnsi="Times New Roman" w:cs="Times New Roman"/>
          <w:b/>
          <w:bCs/>
          <w:color w:val="000000"/>
          <w:sz w:val="24"/>
          <w:szCs w:val="24"/>
        </w:rPr>
        <w:t>)</w:t>
      </w:r>
      <w:proofErr w:type="gramEnd"/>
      <w:r w:rsidRPr="00810DD7">
        <w:rPr>
          <w:rFonts w:ascii="Times New Roman" w:eastAsia="Times New Roman" w:hAnsi="Times New Roman" w:cs="Times New Roman"/>
          <w:b/>
          <w:bCs/>
          <w:color w:val="000000"/>
          <w:sz w:val="24"/>
          <w:szCs w:val="24"/>
        </w:rPr>
        <w:br/>
        <w:t>Syllabus</w:t>
      </w:r>
      <w:r w:rsidRPr="00810DD7">
        <w:rPr>
          <w:rFonts w:ascii="Times New Roman" w:eastAsia="Times New Roman" w:hAnsi="Times New Roman" w:cs="Times New Roman"/>
          <w:b/>
          <w:bCs/>
          <w:color w:val="000000"/>
          <w:sz w:val="24"/>
          <w:szCs w:val="24"/>
        </w:rPr>
        <w:br/>
      </w:r>
      <w:r w:rsidRPr="00810DD7">
        <w:rPr>
          <w:rFonts w:ascii="Times New Roman" w:eastAsia="Times New Roman" w:hAnsi="Times New Roman" w:cs="Times New Roman"/>
          <w:b/>
          <w:bCs/>
          <w:color w:val="000000"/>
          <w:sz w:val="24"/>
          <w:szCs w:val="24"/>
        </w:rPr>
        <w:br/>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Course Number</w:t>
      </w:r>
      <w:r w:rsidRPr="00810DD7">
        <w:rPr>
          <w:rFonts w:ascii="Times New Roman" w:eastAsia="Times New Roman" w:hAnsi="Times New Roman" w:cs="Times New Roman"/>
          <w:color w:val="000000"/>
          <w:sz w:val="24"/>
          <w:szCs w:val="24"/>
        </w:rPr>
        <w:t>: FREN 2312.WS</w:t>
      </w:r>
      <w:r w:rsidR="00BC7C0B">
        <w:rPr>
          <w:rFonts w:ascii="Times New Roman" w:eastAsia="Times New Roman" w:hAnsi="Times New Roman" w:cs="Times New Roman"/>
          <w:color w:val="000000"/>
          <w:sz w:val="24"/>
          <w:szCs w:val="24"/>
        </w:rPr>
        <w:t>1</w:t>
      </w:r>
      <w:r w:rsidRPr="00810DD7">
        <w:rPr>
          <w:rFonts w:ascii="Times New Roman" w:eastAsia="Times New Roman" w:hAnsi="Times New Roman" w:cs="Times New Roman"/>
          <w:color w:val="000000"/>
          <w:sz w:val="24"/>
          <w:szCs w:val="24"/>
        </w:rPr>
        <w:t xml:space="preserve"> -CRN: </w:t>
      </w:r>
      <w:r w:rsidR="00BC7C0B">
        <w:rPr>
          <w:rFonts w:ascii="Times New Roman" w:eastAsia="Times New Roman" w:hAnsi="Times New Roman" w:cs="Times New Roman"/>
          <w:color w:val="000000"/>
          <w:sz w:val="24"/>
          <w:szCs w:val="24"/>
        </w:rPr>
        <w:t>31000.201620</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Course Title</w:t>
      </w:r>
      <w:r w:rsidRPr="00810DD7">
        <w:rPr>
          <w:rFonts w:ascii="Times New Roman" w:eastAsia="Times New Roman" w:hAnsi="Times New Roman" w:cs="Times New Roman"/>
          <w:color w:val="000000"/>
          <w:sz w:val="24"/>
          <w:szCs w:val="24"/>
        </w:rPr>
        <w:t>: Intermediate French I</w:t>
      </w:r>
      <w:r w:rsidR="007A302D">
        <w:rPr>
          <w:rFonts w:ascii="Times New Roman" w:eastAsia="Times New Roman" w:hAnsi="Times New Roman" w:cs="Times New Roman"/>
          <w:color w:val="000000"/>
          <w:sz w:val="24"/>
          <w:szCs w:val="24"/>
        </w:rPr>
        <w:t>I</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Course Description</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This class is an on line multimedia course that combines video, audio and print and generates an atmosphere of quasi-cultural immersion. It is the first part of a carefully sequenced course that involves students actively in their own learning. It places the emphasis on communicative proficiency and the development of reading and writing skills.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Credit Hours</w:t>
      </w:r>
      <w:r w:rsidRPr="00810DD7">
        <w:rPr>
          <w:rFonts w:ascii="Times New Roman" w:eastAsia="Times New Roman" w:hAnsi="Times New Roman" w:cs="Times New Roman"/>
          <w:color w:val="000000"/>
          <w:sz w:val="24"/>
          <w:szCs w:val="24"/>
        </w:rPr>
        <w:t>: 3.0</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Prerequisite</w:t>
      </w:r>
      <w:r w:rsidRPr="00810DD7">
        <w:rPr>
          <w:rFonts w:ascii="Times New Roman" w:eastAsia="Times New Roman" w:hAnsi="Times New Roman" w:cs="Times New Roman"/>
          <w:color w:val="000000"/>
          <w:sz w:val="24"/>
          <w:szCs w:val="24"/>
        </w:rPr>
        <w:t>: FREN 2311 (Intermediate French I)</w:t>
      </w:r>
      <w:r w:rsidR="00BC7C0B">
        <w:rPr>
          <w:rFonts w:ascii="Times New Roman" w:eastAsia="Times New Roman" w:hAnsi="Times New Roman" w:cs="Times New Roman"/>
          <w:color w:val="000000"/>
          <w:sz w:val="24"/>
          <w:szCs w:val="24"/>
        </w:rPr>
        <w:t xml:space="preserve"> or instructor permission.</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Expected Student Learning Outcomes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Upon completion of this course the student should be able:</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1. To develop substantial skills in writing, reading, listening/comprehension, and speaking</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2. To acquire further knowledge of French grammar</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3. To engage in oral exchanges in French in selected authentic circumstances characteristic of French life today</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4. To be acquainted with the French national character and way of life. .</w:t>
      </w:r>
      <w:r w:rsidRPr="00810DD7">
        <w:rPr>
          <w:rFonts w:ascii="Times New Roman" w:eastAsia="Times New Roman" w:hAnsi="Times New Roman" w:cs="Times New Roman"/>
          <w:color w:val="000000"/>
          <w:sz w:val="24"/>
          <w:szCs w:val="24"/>
        </w:rPr>
        <w:br/>
      </w:r>
      <w:r w:rsidRPr="00810DD7">
        <w:rPr>
          <w:rFonts w:ascii="Times New Roman" w:eastAsia="Times New Roman" w:hAnsi="Times New Roman" w:cs="Times New Roman"/>
          <w:color w:val="000000"/>
          <w:sz w:val="24"/>
          <w:szCs w:val="24"/>
        </w:rPr>
        <w:br/>
      </w:r>
      <w:r w:rsidRPr="00810DD7">
        <w:rPr>
          <w:rFonts w:ascii="Times New Roman" w:eastAsia="Times New Roman" w:hAnsi="Times New Roman" w:cs="Times New Roman"/>
          <w:b/>
          <w:bCs/>
          <w:i/>
          <w:iCs/>
          <w:color w:val="000000"/>
          <w:sz w:val="24"/>
          <w:szCs w:val="24"/>
        </w:rPr>
        <w:t>Note. The detailed learning objectives are listed in the weekly course content.</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Last Day to Withdraw</w:t>
      </w:r>
      <w:r w:rsidRPr="00810DD7">
        <w:rPr>
          <w:rFonts w:ascii="Times New Roman" w:eastAsia="Times New Roman" w:hAnsi="Times New Roman" w:cs="Times New Roman"/>
          <w:color w:val="000000"/>
          <w:sz w:val="24"/>
          <w:szCs w:val="24"/>
        </w:rPr>
        <w:t xml:space="preserve"> </w:t>
      </w:r>
      <w:r w:rsidRPr="00810DD7">
        <w:rPr>
          <w:rFonts w:ascii="Times New Roman" w:eastAsia="Times New Roman" w:hAnsi="Times New Roman" w:cs="Times New Roman"/>
          <w:color w:val="000000"/>
          <w:sz w:val="24"/>
          <w:szCs w:val="24"/>
        </w:rPr>
        <w:br/>
      </w:r>
      <w:r w:rsidRPr="00810DD7">
        <w:rPr>
          <w:rFonts w:ascii="Times New Roman" w:eastAsia="Times New Roman" w:hAnsi="Times New Roman" w:cs="Times New Roman"/>
          <w:color w:val="000000"/>
          <w:sz w:val="24"/>
          <w:szCs w:val="24"/>
        </w:rPr>
        <w:br/>
        <w:t xml:space="preserve">It is </w:t>
      </w:r>
      <w:r w:rsidRPr="00810DD7">
        <w:rPr>
          <w:rFonts w:ascii="Times New Roman" w:eastAsia="Times New Roman" w:hAnsi="Times New Roman" w:cs="Times New Roman"/>
          <w:b/>
          <w:bCs/>
          <w:color w:val="000000"/>
          <w:sz w:val="24"/>
          <w:szCs w:val="24"/>
        </w:rPr>
        <w:t>the student's responsibility</w:t>
      </w:r>
      <w:r w:rsidRPr="00810DD7">
        <w:rPr>
          <w:rFonts w:ascii="Times New Roman" w:eastAsia="Times New Roman" w:hAnsi="Times New Roman" w:cs="Times New Roman"/>
          <w:color w:val="000000"/>
          <w:sz w:val="24"/>
          <w:szCs w:val="24"/>
        </w:rPr>
        <w:t xml:space="preserve"> to formally withdraw from the course in case of inability to complete the class. It may be done </w:t>
      </w:r>
      <w:r w:rsidRPr="00810DD7">
        <w:rPr>
          <w:rFonts w:ascii="Times New Roman" w:eastAsia="Times New Roman" w:hAnsi="Times New Roman" w:cs="Times New Roman"/>
          <w:b/>
          <w:bCs/>
          <w:color w:val="000000"/>
          <w:sz w:val="24"/>
          <w:szCs w:val="24"/>
        </w:rPr>
        <w:t>at the Registrar'</w:t>
      </w:r>
      <w:r w:rsidR="00BC7C0B">
        <w:rPr>
          <w:rFonts w:ascii="Times New Roman" w:eastAsia="Times New Roman" w:hAnsi="Times New Roman" w:cs="Times New Roman"/>
          <w:b/>
          <w:bCs/>
          <w:color w:val="000000"/>
          <w:sz w:val="24"/>
          <w:szCs w:val="24"/>
        </w:rPr>
        <w:t>s Office no later than </w:t>
      </w:r>
      <w:r w:rsidR="00BC7C0B">
        <w:rPr>
          <w:rFonts w:ascii="Times New Roman" w:eastAsia="Times New Roman" w:hAnsi="Times New Roman" w:cs="Times New Roman"/>
          <w:b/>
          <w:bCs/>
          <w:color w:val="000000"/>
          <w:sz w:val="24"/>
          <w:szCs w:val="24"/>
        </w:rPr>
        <w:softHyphen/>
      </w:r>
      <w:r w:rsidR="00BC7C0B">
        <w:rPr>
          <w:rFonts w:ascii="Times New Roman" w:eastAsia="Times New Roman" w:hAnsi="Times New Roman" w:cs="Times New Roman"/>
          <w:b/>
          <w:bCs/>
          <w:color w:val="000000"/>
          <w:sz w:val="24"/>
          <w:szCs w:val="24"/>
        </w:rPr>
        <w:softHyphen/>
        <w:t>Mar. 18</w:t>
      </w:r>
      <w:r w:rsidRPr="00810DD7">
        <w:rPr>
          <w:rFonts w:ascii="Times New Roman" w:eastAsia="Times New Roman" w:hAnsi="Times New Roman" w:cs="Times New Roman"/>
          <w:b/>
          <w:bCs/>
          <w:color w:val="000000"/>
          <w:sz w:val="24"/>
          <w:szCs w:val="24"/>
        </w:rPr>
        <w:t>, 201</w:t>
      </w:r>
      <w:r w:rsidR="00BC7C0B">
        <w:rPr>
          <w:rFonts w:ascii="Times New Roman" w:eastAsia="Times New Roman" w:hAnsi="Times New Roman" w:cs="Times New Roman"/>
          <w:b/>
          <w:bCs/>
          <w:color w:val="000000"/>
          <w:sz w:val="24"/>
          <w:szCs w:val="24"/>
        </w:rPr>
        <w:t>6</w:t>
      </w:r>
      <w:r w:rsidRPr="00810DD7">
        <w:rPr>
          <w:rFonts w:ascii="Times New Roman" w:eastAsia="Times New Roman" w:hAnsi="Times New Roman" w:cs="Times New Roman"/>
          <w:color w:val="000000"/>
          <w:sz w:val="24"/>
          <w:szCs w:val="24"/>
        </w:rPr>
        <w:t xml:space="preserve">. Before dropping the </w:t>
      </w:r>
      <w:proofErr w:type="gramStart"/>
      <w:r w:rsidRPr="00810DD7">
        <w:rPr>
          <w:rFonts w:ascii="Times New Roman" w:eastAsia="Times New Roman" w:hAnsi="Times New Roman" w:cs="Times New Roman"/>
          <w:color w:val="000000"/>
          <w:sz w:val="24"/>
          <w:szCs w:val="24"/>
        </w:rPr>
        <w:t>class for academic difficulties please consult</w:t>
      </w:r>
      <w:proofErr w:type="gramEnd"/>
      <w:r w:rsidRPr="00810DD7">
        <w:rPr>
          <w:rFonts w:ascii="Times New Roman" w:eastAsia="Times New Roman" w:hAnsi="Times New Roman" w:cs="Times New Roman"/>
          <w:color w:val="000000"/>
          <w:sz w:val="24"/>
          <w:szCs w:val="24"/>
        </w:rPr>
        <w:t xml:space="preserve"> with me. With some additional help you might be able to improve your performance.</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Collin College Academic Policy</w:t>
      </w:r>
      <w:r w:rsidRPr="00810DD7">
        <w:rPr>
          <w:rFonts w:ascii="Times New Roman" w:eastAsia="Times New Roman" w:hAnsi="Times New Roman" w:cs="Times New Roman"/>
          <w:color w:val="000000"/>
          <w:sz w:val="24"/>
          <w:szCs w:val="24"/>
        </w:rPr>
        <w:t>: See the current Collin Student Handbook</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lastRenderedPageBreak/>
        <w:t>Americans With Disabilities Act Compliance</w:t>
      </w:r>
      <w:r w:rsidRPr="00810DD7">
        <w:rPr>
          <w:rFonts w:ascii="Times New Roman" w:eastAsia="Times New Roman" w:hAnsi="Times New Roman" w:cs="Times New Roman"/>
          <w:color w:val="000000"/>
          <w:sz w:val="24"/>
          <w:szCs w:val="24"/>
        </w:rPr>
        <w:t xml:space="preserve"> </w:t>
      </w:r>
      <w:r w:rsidRPr="00810DD7">
        <w:rPr>
          <w:rFonts w:ascii="Times New Roman" w:eastAsia="Times New Roman" w:hAnsi="Times New Roman" w:cs="Times New Roman"/>
          <w:color w:val="000000"/>
          <w:sz w:val="24"/>
          <w:szCs w:val="24"/>
        </w:rPr>
        <w:br/>
      </w:r>
      <w:r w:rsidRPr="00810DD7">
        <w:rPr>
          <w:rFonts w:ascii="Times New Roman" w:eastAsia="Times New Roman" w:hAnsi="Times New Roman" w:cs="Times New Roman"/>
          <w:color w:val="000000"/>
          <w:sz w:val="24"/>
          <w:szCs w:val="24"/>
        </w:rPr>
        <w:br/>
        <w:t xml:space="preserve">Collin College will adhere to all applicable federal, state and local regulations with respect to providing reasonable accommodations for qualified individuals who are students with disabilities as required </w:t>
      </w:r>
      <w:proofErr w:type="gramStart"/>
      <w:r w:rsidRPr="00810DD7">
        <w:rPr>
          <w:rFonts w:ascii="Times New Roman" w:eastAsia="Times New Roman" w:hAnsi="Times New Roman" w:cs="Times New Roman"/>
          <w:color w:val="000000"/>
          <w:sz w:val="24"/>
          <w:szCs w:val="24"/>
        </w:rPr>
        <w:t>to afford</w:t>
      </w:r>
      <w:proofErr w:type="gramEnd"/>
      <w:r w:rsidRPr="00810DD7">
        <w:rPr>
          <w:rFonts w:ascii="Times New Roman" w:eastAsia="Times New Roman" w:hAnsi="Times New Roman" w:cs="Times New Roman"/>
          <w:color w:val="000000"/>
          <w:sz w:val="24"/>
          <w:szCs w:val="24"/>
        </w:rPr>
        <w:t xml:space="preserve"> equal educational opportunity. It is the student's responsibility to contact the </w:t>
      </w:r>
      <w:proofErr w:type="spellStart"/>
      <w:r w:rsidRPr="00810DD7">
        <w:rPr>
          <w:rFonts w:ascii="Times New Roman" w:eastAsia="Times New Roman" w:hAnsi="Times New Roman" w:cs="Times New Roman"/>
          <w:color w:val="000000"/>
          <w:sz w:val="24"/>
          <w:szCs w:val="24"/>
        </w:rPr>
        <w:t>the</w:t>
      </w:r>
      <w:proofErr w:type="spellEnd"/>
      <w:r w:rsidRPr="00810DD7">
        <w:rPr>
          <w:rFonts w:ascii="Times New Roman" w:eastAsia="Times New Roman" w:hAnsi="Times New Roman" w:cs="Times New Roman"/>
          <w:color w:val="000000"/>
          <w:sz w:val="24"/>
          <w:szCs w:val="24"/>
        </w:rPr>
        <w:t xml:space="preserve"> ACCESS office (G200) or (972) 881-5958 (V/TDD: 972 - 881-5952) in a timely manner to arrange for appropriate accommodations. See the current </w:t>
      </w:r>
      <w:r w:rsidRPr="00810DD7">
        <w:rPr>
          <w:rFonts w:ascii="Times New Roman" w:eastAsia="Times New Roman" w:hAnsi="Times New Roman" w:cs="Times New Roman"/>
          <w:i/>
          <w:iCs/>
          <w:color w:val="000000"/>
          <w:sz w:val="24"/>
          <w:szCs w:val="24"/>
        </w:rPr>
        <w:t>Collin Student Handbook</w:t>
      </w:r>
      <w:r w:rsidRPr="00810DD7">
        <w:rPr>
          <w:rFonts w:ascii="Times New Roman" w:eastAsia="Times New Roman" w:hAnsi="Times New Roman" w:cs="Times New Roman"/>
          <w:color w:val="000000"/>
          <w:sz w:val="24"/>
          <w:szCs w:val="24"/>
        </w:rPr>
        <w:t xml:space="preserve"> for additional information.</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Virtual Office Hours</w:t>
      </w:r>
      <w:r w:rsidRPr="00810DD7">
        <w:rPr>
          <w:rFonts w:ascii="Times New Roman" w:eastAsia="Times New Roman" w:hAnsi="Times New Roman" w:cs="Times New Roman"/>
          <w:color w:val="000000"/>
          <w:sz w:val="24"/>
          <w:szCs w:val="24"/>
        </w:rPr>
        <w:t>:</w:t>
      </w:r>
    </w:p>
    <w:p w:rsidR="00253F85" w:rsidRDefault="00253F85" w:rsidP="00253F85">
      <w:pPr>
        <w:rPr>
          <w:rFonts w:ascii="Times New Roman" w:hAnsi="Times New Roman" w:cs="Times New Roman"/>
          <w:color w:val="000000"/>
          <w:sz w:val="24"/>
          <w:szCs w:val="24"/>
        </w:rPr>
      </w:pPr>
      <w:r>
        <w:rPr>
          <w:rFonts w:ascii="Times New Roman" w:hAnsi="Times New Roman" w:cs="Times New Roman"/>
          <w:color w:val="000000"/>
          <w:sz w:val="24"/>
          <w:szCs w:val="24"/>
        </w:rPr>
        <w:t>MTWR: 9:00 AM-10:00 AM</w:t>
      </w:r>
    </w:p>
    <w:p w:rsidR="00253F85" w:rsidRDefault="00253F85" w:rsidP="00253F85">
      <w:pPr>
        <w:rPr>
          <w:rFonts w:ascii="Times New Roman" w:hAnsi="Times New Roman" w:cs="Times New Roman"/>
          <w:color w:val="000000"/>
          <w:sz w:val="24"/>
          <w:szCs w:val="24"/>
        </w:rPr>
      </w:pPr>
      <w:r>
        <w:rPr>
          <w:rFonts w:ascii="Times New Roman" w:hAnsi="Times New Roman" w:cs="Times New Roman"/>
          <w:color w:val="000000"/>
          <w:sz w:val="24"/>
          <w:szCs w:val="24"/>
        </w:rPr>
        <w:t>TW: 1:00 PM-2:00 PM</w:t>
      </w:r>
    </w:p>
    <w:p w:rsidR="00BC7C0B" w:rsidRDefault="00BC7C0B" w:rsidP="00810DD7">
      <w:pPr>
        <w:spacing w:before="100" w:beforeAutospacing="1" w:after="100" w:afterAutospacing="1" w:line="240" w:lineRule="auto"/>
        <w:rPr>
          <w:rFonts w:ascii="Times New Roman" w:eastAsia="Times New Roman" w:hAnsi="Times New Roman" w:cs="Times New Roman"/>
          <w:color w:val="000000"/>
          <w:sz w:val="24"/>
          <w:szCs w:val="24"/>
        </w:rPr>
      </w:pP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Class Information</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FREN 2312.WS</w:t>
      </w:r>
      <w:r w:rsidR="00BC7C0B">
        <w:rPr>
          <w:rFonts w:ascii="Times New Roman" w:eastAsia="Times New Roman" w:hAnsi="Times New Roman" w:cs="Times New Roman"/>
          <w:color w:val="000000"/>
          <w:sz w:val="24"/>
          <w:szCs w:val="24"/>
        </w:rPr>
        <w:t xml:space="preserve"> (online)</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Instructor Information</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 xml:space="preserve">Instructor: K. </w:t>
      </w:r>
      <w:proofErr w:type="spellStart"/>
      <w:r w:rsidRPr="00810DD7">
        <w:rPr>
          <w:rFonts w:ascii="Times New Roman" w:eastAsia="Times New Roman" w:hAnsi="Times New Roman" w:cs="Times New Roman"/>
          <w:color w:val="000000"/>
          <w:sz w:val="24"/>
          <w:szCs w:val="24"/>
        </w:rPr>
        <w:t>Moula</w:t>
      </w:r>
      <w:proofErr w:type="spellEnd"/>
      <w:r w:rsidRPr="00810DD7">
        <w:rPr>
          <w:rFonts w:ascii="Times New Roman" w:eastAsia="Times New Roman" w:hAnsi="Times New Roman" w:cs="Times New Roman"/>
          <w:color w:val="000000"/>
          <w:sz w:val="24"/>
          <w:szCs w:val="24"/>
        </w:rPr>
        <w:t>. Office # G217, Spring Creek Campus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972- 881-5810 (Division); 972-881-5678 (office)</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972- 881-5629 (FAX</w:t>
      </w:r>
      <w:proofErr w:type="gramStart"/>
      <w:r w:rsidRPr="00810DD7">
        <w:rPr>
          <w:rFonts w:ascii="Times New Roman" w:eastAsia="Times New Roman" w:hAnsi="Times New Roman" w:cs="Times New Roman"/>
          <w:color w:val="000000"/>
          <w:sz w:val="24"/>
          <w:szCs w:val="24"/>
        </w:rPr>
        <w:t>)Website</w:t>
      </w:r>
      <w:proofErr w:type="gramEnd"/>
      <w:r w:rsidRPr="00810DD7">
        <w:rPr>
          <w:rFonts w:ascii="Times New Roman" w:eastAsia="Times New Roman" w:hAnsi="Times New Roman" w:cs="Times New Roman"/>
          <w:color w:val="000000"/>
          <w:sz w:val="24"/>
          <w:szCs w:val="24"/>
        </w:rPr>
        <w:t xml:space="preserve">: </w:t>
      </w:r>
      <w:hyperlink r:id="rId5" w:tooltip="Website" w:history="1">
        <w:r w:rsidRPr="00810DD7">
          <w:rPr>
            <w:rFonts w:ascii="Times New Roman" w:eastAsia="Times New Roman" w:hAnsi="Times New Roman" w:cs="Times New Roman"/>
            <w:color w:val="0000FF"/>
            <w:sz w:val="24"/>
            <w:szCs w:val="24"/>
            <w:u w:val="single"/>
          </w:rPr>
          <w:t>http://iws.collin.edu/moula/</w:t>
        </w:r>
      </w:hyperlink>
      <w:r w:rsidRPr="00810DD7">
        <w:rPr>
          <w:rFonts w:ascii="Times New Roman" w:eastAsia="Times New Roman" w:hAnsi="Times New Roman" w:cs="Times New Roman"/>
          <w:color w:val="000000"/>
          <w:sz w:val="24"/>
          <w:szCs w:val="24"/>
        </w:rPr>
        <w:t xml:space="preserve">  Email:  kmoula@collin.edu</w:t>
      </w:r>
    </w:p>
    <w:p w:rsidR="00810DD7" w:rsidRDefault="00810DD7" w:rsidP="00810DD7">
      <w:pPr>
        <w:spacing w:before="100" w:beforeAutospacing="1" w:after="100" w:afterAutospacing="1" w:line="240" w:lineRule="auto"/>
        <w:rPr>
          <w:rFonts w:ascii="Times New Roman" w:eastAsia="Times New Roman" w:hAnsi="Times New Roman" w:cs="Times New Roman"/>
          <w:b/>
          <w:bCs/>
          <w:i/>
          <w:iCs/>
          <w:color w:val="000000"/>
          <w:sz w:val="24"/>
          <w:szCs w:val="24"/>
        </w:rPr>
      </w:pPr>
      <w:r w:rsidRPr="00810DD7">
        <w:rPr>
          <w:rFonts w:ascii="Times New Roman" w:eastAsia="Times New Roman" w:hAnsi="Times New Roman" w:cs="Times New Roman"/>
          <w:b/>
          <w:bCs/>
          <w:i/>
          <w:iCs/>
          <w:color w:val="000000"/>
          <w:sz w:val="24"/>
          <w:szCs w:val="24"/>
        </w:rPr>
        <w:t xml:space="preserve">Note. When the class begins, please communicate with me </w:t>
      </w:r>
      <w:r w:rsidRPr="00810DD7">
        <w:rPr>
          <w:rFonts w:ascii="Times New Roman" w:eastAsia="Times New Roman" w:hAnsi="Times New Roman" w:cs="Times New Roman"/>
          <w:b/>
          <w:bCs/>
          <w:i/>
          <w:iCs/>
          <w:color w:val="000000"/>
          <w:sz w:val="24"/>
          <w:szCs w:val="24"/>
          <w:u w:val="single"/>
        </w:rPr>
        <w:t>solely</w:t>
      </w:r>
      <w:r w:rsidRPr="00810DD7">
        <w:rPr>
          <w:rFonts w:ascii="Times New Roman" w:eastAsia="Times New Roman" w:hAnsi="Times New Roman" w:cs="Times New Roman"/>
          <w:b/>
          <w:bCs/>
          <w:i/>
          <w:iCs/>
          <w:color w:val="000000"/>
          <w:sz w:val="24"/>
          <w:szCs w:val="24"/>
        </w:rPr>
        <w:t xml:space="preserve"> through </w:t>
      </w:r>
      <w:r w:rsidR="00BC7C0B">
        <w:rPr>
          <w:rFonts w:ascii="Times New Roman" w:eastAsia="Times New Roman" w:hAnsi="Times New Roman" w:cs="Times New Roman"/>
          <w:b/>
          <w:bCs/>
          <w:i/>
          <w:iCs/>
          <w:color w:val="000000"/>
          <w:sz w:val="24"/>
          <w:szCs w:val="24"/>
        </w:rPr>
        <w:t>Cougar Mail at:</w:t>
      </w:r>
      <w:r w:rsidRPr="00810DD7">
        <w:rPr>
          <w:rFonts w:ascii="Times New Roman" w:eastAsia="Times New Roman" w:hAnsi="Times New Roman" w:cs="Times New Roman"/>
          <w:b/>
          <w:bCs/>
          <w:i/>
          <w:iCs/>
          <w:color w:val="000000"/>
          <w:sz w:val="24"/>
          <w:szCs w:val="24"/>
        </w:rPr>
        <w:t xml:space="preserve"> </w:t>
      </w:r>
    </w:p>
    <w:p w:rsidR="00BC7C0B" w:rsidRPr="00810DD7" w:rsidRDefault="00BC7C0B" w:rsidP="00810D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kmoula@collin.edu</w:t>
      </w:r>
    </w:p>
    <w:p w:rsidR="00810DD7" w:rsidRPr="00C34BE6" w:rsidRDefault="00810DD7" w:rsidP="00810DD7">
      <w:pPr>
        <w:spacing w:before="100" w:beforeAutospacing="1" w:after="100" w:afterAutospacing="1" w:line="240" w:lineRule="auto"/>
        <w:rPr>
          <w:rFonts w:ascii="Times New Roman" w:eastAsia="Times New Roman" w:hAnsi="Times New Roman" w:cs="Times New Roman"/>
          <w:b/>
          <w:bCs/>
          <w:color w:val="FF0000"/>
          <w:sz w:val="24"/>
          <w:szCs w:val="24"/>
        </w:rPr>
      </w:pPr>
      <w:r w:rsidRPr="00810DD7">
        <w:rPr>
          <w:rFonts w:ascii="Times New Roman" w:eastAsia="Times New Roman" w:hAnsi="Times New Roman" w:cs="Times New Roman"/>
          <w:b/>
          <w:bCs/>
          <w:color w:val="000000"/>
          <w:sz w:val="24"/>
          <w:szCs w:val="24"/>
        </w:rPr>
        <w:t xml:space="preserve">Required </w:t>
      </w:r>
      <w:r w:rsidRPr="00810DD7">
        <w:rPr>
          <w:rFonts w:ascii="Times New Roman" w:eastAsia="Times New Roman" w:hAnsi="Times New Roman" w:cs="Times New Roman"/>
          <w:b/>
          <w:bCs/>
          <w:color w:val="000000" w:themeColor="text1"/>
          <w:sz w:val="24"/>
          <w:szCs w:val="24"/>
        </w:rPr>
        <w:t>Textbook and Material</w:t>
      </w:r>
    </w:p>
    <w:p w:rsidR="00C34BE6" w:rsidRPr="00810DD7" w:rsidRDefault="00C34BE6" w:rsidP="00810DD7">
      <w:pPr>
        <w:spacing w:before="100" w:beforeAutospacing="1" w:after="100" w:afterAutospacing="1" w:line="240" w:lineRule="auto"/>
        <w:rPr>
          <w:rFonts w:ascii="Times New Roman" w:eastAsia="Times New Roman" w:hAnsi="Times New Roman" w:cs="Times New Roman"/>
          <w:sz w:val="32"/>
          <w:szCs w:val="32"/>
        </w:rPr>
      </w:pPr>
      <w:r w:rsidRPr="00C34BE6">
        <w:rPr>
          <w:rFonts w:ascii="Times New Roman" w:eastAsia="Times New Roman" w:hAnsi="Times New Roman" w:cs="Times New Roman"/>
          <w:b/>
          <w:bCs/>
          <w:color w:val="FF0000"/>
          <w:sz w:val="32"/>
          <w:szCs w:val="32"/>
        </w:rPr>
        <w:t>BUNDLE</w:t>
      </w:r>
      <w:r w:rsidRPr="00C34BE6">
        <w:rPr>
          <w:rFonts w:ascii="Times New Roman" w:eastAsia="Times New Roman" w:hAnsi="Times New Roman" w:cs="Times New Roman"/>
          <w:b/>
          <w:bCs/>
          <w:color w:val="000000"/>
          <w:sz w:val="32"/>
          <w:szCs w:val="32"/>
        </w:rPr>
        <w:t>:</w:t>
      </w:r>
    </w:p>
    <w:p w:rsidR="00810DD7" w:rsidRPr="00810DD7" w:rsidRDefault="00810DD7" w:rsidP="00810DD7">
      <w:pPr>
        <w:spacing w:before="100" w:beforeAutospacing="1" w:after="100" w:afterAutospacing="1" w:line="240" w:lineRule="auto"/>
        <w:outlineLvl w:val="1"/>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Textbook</w:t>
      </w:r>
      <w:r w:rsidRPr="00810DD7">
        <w:rPr>
          <w:rFonts w:ascii="Times New Roman" w:eastAsia="Times New Roman" w:hAnsi="Times New Roman" w:cs="Times New Roman"/>
          <w:b/>
          <w:color w:val="000000"/>
          <w:sz w:val="24"/>
          <w:szCs w:val="24"/>
        </w:rPr>
        <w:t xml:space="preserve"> and Digital Workbook Lab Manual (</w:t>
      </w:r>
      <w:proofErr w:type="gramStart"/>
      <w:r w:rsidRPr="00810DD7">
        <w:rPr>
          <w:rFonts w:ascii="Times New Roman" w:eastAsia="Times New Roman" w:hAnsi="Times New Roman" w:cs="Times New Roman"/>
          <w:b/>
          <w:color w:val="000000"/>
          <w:sz w:val="24"/>
          <w:szCs w:val="24"/>
        </w:rPr>
        <w:t>Package )</w:t>
      </w:r>
      <w:proofErr w:type="gramEnd"/>
    </w:p>
    <w:p w:rsidR="00810DD7" w:rsidRPr="00810DD7" w:rsidRDefault="00810DD7" w:rsidP="00810DD7">
      <w:pPr>
        <w:spacing w:before="100" w:beforeAutospacing="1" w:after="100" w:afterAutospacing="1" w:line="240" w:lineRule="auto"/>
        <w:outlineLvl w:val="1"/>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color w:val="000000"/>
          <w:sz w:val="24"/>
          <w:szCs w:val="24"/>
          <w:lang w:val="fr-FR"/>
        </w:rPr>
        <w:t>Title</w:t>
      </w:r>
      <w:proofErr w:type="spellEnd"/>
      <w:r w:rsidRPr="00810DD7">
        <w:rPr>
          <w:rFonts w:ascii="Times New Roman" w:eastAsia="Times New Roman" w:hAnsi="Times New Roman" w:cs="Times New Roman"/>
          <w:color w:val="000000"/>
          <w:sz w:val="24"/>
          <w:szCs w:val="24"/>
          <w:lang w:val="fr-FR"/>
        </w:rPr>
        <w:t>:</w:t>
      </w:r>
      <w:r w:rsidRPr="00810DD7">
        <w:rPr>
          <w:rFonts w:ascii="Times New Roman" w:eastAsia="Times New Roman" w:hAnsi="Times New Roman" w:cs="Times New Roman"/>
          <w:b/>
          <w:color w:val="000000"/>
          <w:sz w:val="24"/>
          <w:szCs w:val="24"/>
          <w:lang w:val="fr-FR"/>
        </w:rPr>
        <w:t xml:space="preserve"> Interaction </w:t>
      </w:r>
      <w:r w:rsidRPr="00810DD7">
        <w:rPr>
          <w:rFonts w:ascii="Times New Roman" w:eastAsia="Times New Roman" w:hAnsi="Times New Roman" w:cs="Times New Roman"/>
          <w:color w:val="000000"/>
          <w:sz w:val="24"/>
          <w:szCs w:val="24"/>
          <w:lang w:val="fr-FR"/>
        </w:rPr>
        <w:t xml:space="preserve">Langue et Culture. </w:t>
      </w:r>
      <w:r w:rsidR="00BC7C0B">
        <w:rPr>
          <w:rFonts w:ascii="Times New Roman" w:eastAsia="Times New Roman" w:hAnsi="Times New Roman" w:cs="Times New Roman"/>
          <w:color w:val="000000"/>
          <w:sz w:val="24"/>
          <w:szCs w:val="24"/>
        </w:rPr>
        <w:t>9th ed., 2014</w:t>
      </w:r>
      <w:r w:rsidRPr="00810DD7">
        <w:rPr>
          <w:rFonts w:ascii="Times New Roman" w:eastAsia="Times New Roman" w:hAnsi="Times New Roman" w:cs="Times New Roman"/>
          <w:color w:val="000000"/>
          <w:sz w:val="24"/>
          <w:szCs w:val="24"/>
        </w:rPr>
        <w:t xml:space="preserve"> </w:t>
      </w:r>
    </w:p>
    <w:p w:rsidR="00810DD7" w:rsidRPr="00810DD7" w:rsidRDefault="00810DD7" w:rsidP="00810DD7">
      <w:pPr>
        <w:spacing w:before="100" w:beforeAutospacing="1" w:after="100" w:afterAutospacing="1" w:line="240" w:lineRule="auto"/>
        <w:outlineLvl w:val="1"/>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 xml:space="preserve">Authors: Susan St. </w:t>
      </w:r>
      <w:proofErr w:type="spellStart"/>
      <w:r w:rsidRPr="00810DD7">
        <w:rPr>
          <w:rFonts w:ascii="Times New Roman" w:eastAsia="Times New Roman" w:hAnsi="Times New Roman" w:cs="Times New Roman"/>
          <w:color w:val="000000"/>
          <w:sz w:val="24"/>
          <w:szCs w:val="24"/>
        </w:rPr>
        <w:t>Onge</w:t>
      </w:r>
      <w:proofErr w:type="spellEnd"/>
      <w:r w:rsidRPr="00810DD7">
        <w:rPr>
          <w:rFonts w:ascii="Times New Roman" w:eastAsia="Times New Roman" w:hAnsi="Times New Roman" w:cs="Times New Roman"/>
          <w:color w:val="000000"/>
          <w:sz w:val="24"/>
          <w:szCs w:val="24"/>
        </w:rPr>
        <w:t xml:space="preserve">, Ronald St. </w:t>
      </w:r>
      <w:proofErr w:type="spellStart"/>
      <w:r w:rsidRPr="00810DD7">
        <w:rPr>
          <w:rFonts w:ascii="Times New Roman" w:eastAsia="Times New Roman" w:hAnsi="Times New Roman" w:cs="Times New Roman"/>
          <w:color w:val="000000"/>
          <w:sz w:val="24"/>
          <w:szCs w:val="24"/>
        </w:rPr>
        <w:t>Onge</w:t>
      </w:r>
      <w:proofErr w:type="spellEnd"/>
    </w:p>
    <w:p w:rsidR="00810DD7" w:rsidRPr="00810DD7" w:rsidRDefault="00810DD7" w:rsidP="00810DD7">
      <w:pPr>
        <w:spacing w:before="100" w:beforeAutospacing="1" w:after="100" w:afterAutospacing="1" w:line="240" w:lineRule="auto"/>
        <w:outlineLvl w:val="1"/>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ISBN</w:t>
      </w:r>
      <w:r w:rsidR="00A54263">
        <w:rPr>
          <w:rFonts w:ascii="Times New Roman" w:eastAsia="Times New Roman" w:hAnsi="Times New Roman" w:cs="Times New Roman"/>
          <w:color w:val="000000"/>
          <w:sz w:val="24"/>
          <w:szCs w:val="24"/>
        </w:rPr>
        <w:t>-13</w:t>
      </w:r>
      <w:r w:rsidRPr="00810DD7">
        <w:rPr>
          <w:rFonts w:ascii="Times New Roman" w:eastAsia="Times New Roman" w:hAnsi="Times New Roman" w:cs="Times New Roman"/>
          <w:color w:val="000000"/>
          <w:sz w:val="24"/>
          <w:szCs w:val="24"/>
        </w:rPr>
        <w:t>: 978-</w:t>
      </w:r>
      <w:r w:rsidR="00A54263">
        <w:rPr>
          <w:rFonts w:ascii="Times New Roman" w:eastAsia="Times New Roman" w:hAnsi="Times New Roman" w:cs="Times New Roman"/>
          <w:color w:val="000000"/>
          <w:sz w:val="24"/>
          <w:szCs w:val="24"/>
        </w:rPr>
        <w:t>1-133-31124-9</w:t>
      </w:r>
    </w:p>
    <w:p w:rsidR="00810DD7" w:rsidRPr="00810DD7" w:rsidRDefault="00C34BE6" w:rsidP="00810DD7">
      <w:pPr>
        <w:spacing w:before="100" w:beforeAutospacing="1" w:after="100" w:afterAutospacing="1" w:line="240" w:lineRule="auto"/>
        <w:outlineLvl w:val="1"/>
        <w:rPr>
          <w:rFonts w:ascii="Times New Roman" w:eastAsia="Times New Roman" w:hAnsi="Times New Roman" w:cs="Times New Roman"/>
          <w:sz w:val="24"/>
          <w:szCs w:val="24"/>
        </w:rPr>
      </w:pPr>
      <w:r>
        <w:rPr>
          <w:noProof/>
        </w:rPr>
        <w:lastRenderedPageBreak/>
        <w:drawing>
          <wp:inline distT="0" distB="0" distL="0" distR="0">
            <wp:extent cx="1432560" cy="1790700"/>
            <wp:effectExtent l="19050" t="0" r="0" b="0"/>
            <wp:docPr id="6" name="Picture 6" descr="ePack: Interaction: …, 9781285938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ack: Interaction: …, 9781285938738"/>
                    <pic:cNvPicPr>
                      <a:picLocks noChangeAspect="1" noChangeArrowheads="1"/>
                    </pic:cNvPicPr>
                  </pic:nvPicPr>
                  <pic:blipFill>
                    <a:blip r:embed="rId6" cstate="print"/>
                    <a:srcRect/>
                    <a:stretch>
                      <a:fillRect/>
                    </a:stretch>
                  </pic:blipFill>
                  <pic:spPr bwMode="auto">
                    <a:xfrm>
                      <a:off x="0" y="0"/>
                      <a:ext cx="1432560" cy="1790700"/>
                    </a:xfrm>
                    <a:prstGeom prst="rect">
                      <a:avLst/>
                    </a:prstGeom>
                    <a:noFill/>
                    <a:ln w="9525">
                      <a:noFill/>
                      <a:miter lim="800000"/>
                      <a:headEnd/>
                      <a:tailEnd/>
                    </a:ln>
                  </pic:spPr>
                </pic:pic>
              </a:graphicData>
            </a:graphic>
          </wp:inline>
        </w:drawing>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rPr>
        <w:t xml:space="preserve">You will access all learning components </w:t>
      </w:r>
      <w:r w:rsidRPr="00810DD7">
        <w:rPr>
          <w:rFonts w:ascii="Times New Roman" w:eastAsia="Times New Roman" w:hAnsi="Times New Roman" w:cs="Times New Roman"/>
          <w:b/>
          <w:sz w:val="24"/>
          <w:szCs w:val="24"/>
        </w:rPr>
        <w:t>through one site</w:t>
      </w:r>
      <w:r w:rsidRPr="00810DD7">
        <w:rPr>
          <w:rFonts w:ascii="Times New Roman" w:eastAsia="Times New Roman" w:hAnsi="Times New Roman" w:cs="Times New Roman"/>
          <w:sz w:val="24"/>
          <w:szCs w:val="24"/>
        </w:rPr>
        <w:t>, including:</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rPr>
        <w:t xml:space="preserve">An audio-enhanced </w:t>
      </w:r>
      <w:r w:rsidRPr="00810DD7">
        <w:rPr>
          <w:rFonts w:ascii="Times New Roman" w:eastAsia="Times New Roman" w:hAnsi="Times New Roman" w:cs="Times New Roman"/>
          <w:b/>
          <w:sz w:val="24"/>
          <w:szCs w:val="24"/>
        </w:rPr>
        <w:t>eBook</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rPr>
        <w:t xml:space="preserve">Integrated </w:t>
      </w:r>
      <w:r w:rsidRPr="00810DD7">
        <w:rPr>
          <w:rFonts w:ascii="Times New Roman" w:eastAsia="Times New Roman" w:hAnsi="Times New Roman" w:cs="Times New Roman"/>
          <w:b/>
          <w:sz w:val="24"/>
          <w:szCs w:val="24"/>
        </w:rPr>
        <w:t>textbook activities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Companion videos</w:t>
      </w:r>
      <w:r w:rsidRPr="00810DD7">
        <w:rPr>
          <w:rFonts w:ascii="Times New Roman" w:eastAsia="Times New Roman" w:hAnsi="Times New Roman" w:cs="Times New Roman"/>
          <w:sz w:val="24"/>
          <w:szCs w:val="24"/>
        </w:rPr>
        <w:t xml:space="preserve"> with pre-and post-viewing activities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Partnered voice-</w:t>
      </w:r>
      <w:proofErr w:type="gramStart"/>
      <w:r w:rsidRPr="00810DD7">
        <w:rPr>
          <w:rFonts w:ascii="Times New Roman" w:eastAsia="Times New Roman" w:hAnsi="Times New Roman" w:cs="Times New Roman"/>
          <w:b/>
          <w:sz w:val="24"/>
          <w:szCs w:val="24"/>
        </w:rPr>
        <w:t>recorded  activities</w:t>
      </w:r>
      <w:proofErr w:type="gramEnd"/>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rPr>
        <w:t>An online</w:t>
      </w:r>
      <w:r w:rsidRPr="00810DD7">
        <w:rPr>
          <w:rFonts w:ascii="Times New Roman" w:eastAsia="Times New Roman" w:hAnsi="Times New Roman" w:cs="Times New Roman"/>
          <w:b/>
          <w:sz w:val="24"/>
          <w:szCs w:val="24"/>
        </w:rPr>
        <w:t xml:space="preserve"> Student Activities Manual (SAM) with audio</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rPr>
        <w:t>Interactive</w:t>
      </w:r>
      <w:r w:rsidRPr="00810DD7">
        <w:rPr>
          <w:rFonts w:ascii="Times New Roman" w:eastAsia="Times New Roman" w:hAnsi="Times New Roman" w:cs="Times New Roman"/>
          <w:b/>
          <w:sz w:val="24"/>
          <w:szCs w:val="24"/>
        </w:rPr>
        <w:t xml:space="preserve"> enrichment activities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rPr>
        <w:t>A</w:t>
      </w:r>
      <w:r w:rsidRPr="00810DD7">
        <w:rPr>
          <w:rFonts w:ascii="Times New Roman" w:eastAsia="Times New Roman" w:hAnsi="Times New Roman" w:cs="Times New Roman"/>
          <w:b/>
          <w:sz w:val="24"/>
          <w:szCs w:val="24"/>
        </w:rPr>
        <w:t xml:space="preserve"> diagnostic study tool</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rPr>
        <w:t>Access to a variety of</w:t>
      </w:r>
      <w:r w:rsidRPr="00810DD7">
        <w:rPr>
          <w:rFonts w:ascii="Times New Roman" w:eastAsia="Times New Roman" w:hAnsi="Times New Roman" w:cs="Times New Roman"/>
          <w:b/>
          <w:sz w:val="24"/>
          <w:szCs w:val="24"/>
        </w:rPr>
        <w:t xml:space="preserve"> online tutoring resources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rPr>
        <w:t xml:space="preserve">How to register for </w:t>
      </w:r>
      <w:proofErr w:type="spellStart"/>
      <w:r w:rsidRPr="00810DD7">
        <w:rPr>
          <w:rFonts w:ascii="Times New Roman" w:eastAsia="Times New Roman" w:hAnsi="Times New Roman" w:cs="Times New Roman"/>
          <w:sz w:val="24"/>
          <w:szCs w:val="24"/>
        </w:rPr>
        <w:t>iLrn</w:t>
      </w:r>
      <w:proofErr w:type="spellEnd"/>
      <w:r w:rsidRPr="00810DD7">
        <w:rPr>
          <w:rFonts w:ascii="Times New Roman" w:eastAsia="Times New Roman" w:hAnsi="Times New Roman" w:cs="Times New Roman"/>
          <w:sz w:val="24"/>
          <w:szCs w:val="24"/>
        </w:rPr>
        <w:t>:</w:t>
      </w:r>
    </w:p>
    <w:tbl>
      <w:tblPr>
        <w:tblW w:w="0" w:type="auto"/>
        <w:tblBorders>
          <w:top w:val="single" w:sz="8" w:space="0" w:color="8064A2" w:themeColor="accent4"/>
          <w:bottom w:val="single" w:sz="8" w:space="0" w:color="8064A2" w:themeColor="accent4"/>
        </w:tblBorders>
        <w:tblLook w:val="0620"/>
      </w:tblPr>
      <w:tblGrid>
        <w:gridCol w:w="963"/>
        <w:gridCol w:w="5255"/>
      </w:tblGrid>
      <w:tr w:rsidR="00810DD7" w:rsidRPr="00810DD7" w:rsidTr="00810DD7">
        <w:tc>
          <w:tcPr>
            <w:tcW w:w="0" w:type="auto"/>
            <w:tcBorders>
              <w:top w:val="single" w:sz="8" w:space="0" w:color="8064A2" w:themeColor="accent4"/>
              <w:left w:val="nil"/>
              <w:bottom w:val="single" w:sz="8" w:space="0" w:color="8064A2" w:themeColor="accent4"/>
              <w:right w:val="nil"/>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616161"/>
                <w:sz w:val="24"/>
                <w:szCs w:val="24"/>
              </w:rPr>
              <w:t>Course:</w:t>
            </w:r>
          </w:p>
        </w:tc>
        <w:tc>
          <w:tcPr>
            <w:tcW w:w="0" w:type="auto"/>
            <w:tcBorders>
              <w:top w:val="single" w:sz="8" w:space="0" w:color="8064A2" w:themeColor="accent4"/>
              <w:left w:val="nil"/>
              <w:bottom w:val="single" w:sz="8" w:space="0" w:color="8064A2" w:themeColor="accent4"/>
              <w:right w:val="nil"/>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616161"/>
                <w:sz w:val="24"/>
                <w:szCs w:val="24"/>
              </w:rPr>
              <w:t>Intermediate French I</w:t>
            </w:r>
          </w:p>
        </w:tc>
      </w:tr>
      <w:tr w:rsidR="00810DD7" w:rsidRPr="00810DD7" w:rsidTr="00810DD7">
        <w:tc>
          <w:tcPr>
            <w:tcW w:w="0" w:type="auto"/>
            <w:tcBorders>
              <w:top w:val="nil"/>
              <w:left w:val="nil"/>
              <w:bottom w:val="nil"/>
              <w:right w:val="nil"/>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616161"/>
                <w:sz w:val="24"/>
                <w:szCs w:val="24"/>
              </w:rPr>
              <w:t>Code:</w:t>
            </w:r>
          </w:p>
        </w:tc>
        <w:tc>
          <w:tcPr>
            <w:tcW w:w="0" w:type="auto"/>
            <w:tcBorders>
              <w:top w:val="nil"/>
              <w:left w:val="nil"/>
              <w:bottom w:val="nil"/>
              <w:right w:val="nil"/>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616161"/>
                <w:sz w:val="24"/>
                <w:szCs w:val="24"/>
              </w:rPr>
              <w:t>CGHR694</w:t>
            </w:r>
          </w:p>
        </w:tc>
      </w:tr>
      <w:tr w:rsidR="00810DD7" w:rsidRPr="00810DD7" w:rsidTr="00810DD7">
        <w:tc>
          <w:tcPr>
            <w:tcW w:w="0" w:type="auto"/>
            <w:tcBorders>
              <w:top w:val="nil"/>
              <w:left w:val="nil"/>
              <w:bottom w:val="single" w:sz="8" w:space="0" w:color="8064A2" w:themeColor="accent4"/>
              <w:right w:val="nil"/>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616161"/>
                <w:sz w:val="24"/>
                <w:szCs w:val="24"/>
              </w:rPr>
              <w:t>Book:</w:t>
            </w:r>
          </w:p>
        </w:tc>
        <w:tc>
          <w:tcPr>
            <w:tcW w:w="0" w:type="auto"/>
            <w:tcBorders>
              <w:top w:val="nil"/>
              <w:left w:val="nil"/>
              <w:bottom w:val="single" w:sz="8" w:space="0" w:color="8064A2" w:themeColor="accent4"/>
              <w:right w:val="nil"/>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616161"/>
                <w:sz w:val="24"/>
                <w:szCs w:val="24"/>
              </w:rPr>
              <w:t xml:space="preserve">Interaction 8th Edition </w:t>
            </w:r>
            <w:proofErr w:type="spellStart"/>
            <w:r w:rsidRPr="00810DD7">
              <w:rPr>
                <w:rFonts w:ascii="Times New Roman" w:eastAsia="Times New Roman" w:hAnsi="Times New Roman" w:cs="Times New Roman"/>
                <w:color w:val="616161"/>
                <w:sz w:val="24"/>
                <w:szCs w:val="24"/>
              </w:rPr>
              <w:t>iLrn</w:t>
            </w:r>
            <w:proofErr w:type="spellEnd"/>
            <w:r w:rsidRPr="00810DD7">
              <w:rPr>
                <w:rFonts w:ascii="Times New Roman" w:eastAsia="Times New Roman" w:hAnsi="Times New Roman" w:cs="Times New Roman"/>
                <w:color w:val="616161"/>
                <w:sz w:val="24"/>
                <w:szCs w:val="24"/>
              </w:rPr>
              <w:t xml:space="preserve">: </w:t>
            </w:r>
            <w:proofErr w:type="spellStart"/>
            <w:r w:rsidRPr="00810DD7">
              <w:rPr>
                <w:rFonts w:ascii="Times New Roman" w:eastAsia="Times New Roman" w:hAnsi="Times New Roman" w:cs="Times New Roman"/>
                <w:color w:val="616161"/>
                <w:sz w:val="24"/>
                <w:szCs w:val="24"/>
              </w:rPr>
              <w:t>Heinle</w:t>
            </w:r>
            <w:proofErr w:type="spellEnd"/>
            <w:r w:rsidRPr="00810DD7">
              <w:rPr>
                <w:rFonts w:ascii="Times New Roman" w:eastAsia="Times New Roman" w:hAnsi="Times New Roman" w:cs="Times New Roman"/>
                <w:color w:val="616161"/>
                <w:sz w:val="24"/>
                <w:szCs w:val="24"/>
              </w:rPr>
              <w:t xml:space="preserve"> Learning Center</w:t>
            </w:r>
          </w:p>
        </w:tc>
      </w:tr>
    </w:tbl>
    <w:p w:rsidR="008E7980" w:rsidRPr="00D45A86" w:rsidRDefault="008E7980" w:rsidP="008E7980">
      <w:pPr>
        <w:spacing w:before="100" w:beforeAutospacing="1" w:after="100" w:afterAutospacing="1" w:line="240" w:lineRule="auto"/>
        <w:outlineLvl w:val="1"/>
        <w:rPr>
          <w:rFonts w:ascii="Times New Roman" w:eastAsia="Times New Roman" w:hAnsi="Times New Roman" w:cs="Times New Roman"/>
          <w:b/>
          <w:bCs/>
          <w:sz w:val="36"/>
          <w:szCs w:val="36"/>
        </w:rPr>
      </w:pPr>
      <w:r w:rsidRPr="00D45A86">
        <w:rPr>
          <w:rFonts w:ascii="Times New Roman" w:eastAsia="Times New Roman" w:hAnsi="Times New Roman" w:cs="Times New Roman"/>
          <w:b/>
          <w:bCs/>
          <w:sz w:val="36"/>
          <w:szCs w:val="36"/>
        </w:rPr>
        <w:t xml:space="preserve">Creating a </w:t>
      </w:r>
      <w:proofErr w:type="spellStart"/>
      <w:r w:rsidRPr="00D45A86">
        <w:rPr>
          <w:rFonts w:ascii="Times New Roman" w:eastAsia="Times New Roman" w:hAnsi="Times New Roman" w:cs="Times New Roman"/>
          <w:b/>
          <w:bCs/>
          <w:sz w:val="36"/>
          <w:szCs w:val="36"/>
        </w:rPr>
        <w:t>Heinle</w:t>
      </w:r>
      <w:proofErr w:type="spellEnd"/>
      <w:r w:rsidRPr="00D45A86">
        <w:rPr>
          <w:rFonts w:ascii="Times New Roman" w:eastAsia="Times New Roman" w:hAnsi="Times New Roman" w:cs="Times New Roman"/>
          <w:b/>
          <w:bCs/>
          <w:sz w:val="36"/>
          <w:szCs w:val="36"/>
        </w:rPr>
        <w:t xml:space="preserve"> Learning Center Account</w:t>
      </w:r>
    </w:p>
    <w:p w:rsidR="008E7980" w:rsidRPr="00D45A86" w:rsidRDefault="008E7980" w:rsidP="008E7980">
      <w:p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If you do not have an account, you need to create one. To do so, follow these steps:</w:t>
      </w:r>
    </w:p>
    <w:p w:rsidR="008E7980" w:rsidRPr="00D45A86" w:rsidRDefault="008E7980" w:rsidP="008E79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Go to </w:t>
      </w:r>
      <w:hyperlink r:id="rId7" w:history="1">
        <w:r w:rsidRPr="00D45A86">
          <w:rPr>
            <w:rFonts w:ascii="Times New Roman" w:eastAsia="Times New Roman" w:hAnsi="Times New Roman" w:cs="Times New Roman"/>
            <w:color w:val="0000FF"/>
            <w:sz w:val="24"/>
            <w:szCs w:val="24"/>
            <w:u w:val="single"/>
          </w:rPr>
          <w:t>http://ilrn.heinle.com</w:t>
        </w:r>
      </w:hyperlink>
      <w:r w:rsidRPr="00D45A86">
        <w:rPr>
          <w:rFonts w:ascii="Times New Roman" w:eastAsia="Times New Roman" w:hAnsi="Times New Roman" w:cs="Times New Roman"/>
          <w:sz w:val="24"/>
          <w:szCs w:val="24"/>
        </w:rPr>
        <w:t xml:space="preserve"> and click </w:t>
      </w:r>
      <w:r w:rsidRPr="00D45A86">
        <w:rPr>
          <w:rFonts w:ascii="Times New Roman" w:eastAsia="Times New Roman" w:hAnsi="Times New Roman" w:cs="Times New Roman"/>
          <w:b/>
          <w:bCs/>
          <w:sz w:val="24"/>
          <w:szCs w:val="24"/>
        </w:rPr>
        <w:t>LOGIN</w:t>
      </w:r>
      <w:r w:rsidRPr="00D45A86">
        <w:rPr>
          <w:rFonts w:ascii="Times New Roman" w:eastAsia="Times New Roman" w:hAnsi="Times New Roman" w:cs="Times New Roman"/>
          <w:sz w:val="24"/>
          <w:szCs w:val="24"/>
        </w:rPr>
        <w:t>.</w:t>
      </w:r>
    </w:p>
    <w:p w:rsidR="008E7980" w:rsidRPr="00D45A86" w:rsidRDefault="008E7980" w:rsidP="008E79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Click the </w:t>
      </w:r>
      <w:r w:rsidRPr="00D45A86">
        <w:rPr>
          <w:rFonts w:ascii="Times New Roman" w:eastAsia="Times New Roman" w:hAnsi="Times New Roman" w:cs="Times New Roman"/>
          <w:b/>
          <w:bCs/>
          <w:sz w:val="24"/>
          <w:szCs w:val="24"/>
        </w:rPr>
        <w:t>Create account</w:t>
      </w:r>
      <w:r w:rsidRPr="00D45A86">
        <w:rPr>
          <w:rFonts w:ascii="Times New Roman" w:eastAsia="Times New Roman" w:hAnsi="Times New Roman" w:cs="Times New Roman"/>
          <w:sz w:val="24"/>
          <w:szCs w:val="24"/>
        </w:rPr>
        <w:t xml:space="preserve"> button.</w:t>
      </w:r>
    </w:p>
    <w:p w:rsidR="008E7980" w:rsidRPr="00D45A86" w:rsidRDefault="008E7980" w:rsidP="008E79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Select a username and password and enter your information, then click </w:t>
      </w:r>
      <w:r w:rsidRPr="00D45A86">
        <w:rPr>
          <w:rFonts w:ascii="Times New Roman" w:eastAsia="Times New Roman" w:hAnsi="Times New Roman" w:cs="Times New Roman"/>
          <w:b/>
          <w:bCs/>
          <w:sz w:val="24"/>
          <w:szCs w:val="24"/>
        </w:rPr>
        <w:t>Submit</w:t>
      </w:r>
      <w:r w:rsidRPr="00D45A86">
        <w:rPr>
          <w:rFonts w:ascii="Times New Roman" w:eastAsia="Times New Roman" w:hAnsi="Times New Roman" w:cs="Times New Roman"/>
          <w:sz w:val="24"/>
          <w:szCs w:val="24"/>
        </w:rPr>
        <w:t>.</w:t>
      </w:r>
    </w:p>
    <w:p w:rsidR="008E7980" w:rsidRPr="00D45A86" w:rsidRDefault="008E7980" w:rsidP="008E7980">
      <w:p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b/>
          <w:bCs/>
          <w:sz w:val="24"/>
          <w:szCs w:val="24"/>
        </w:rPr>
        <w:lastRenderedPageBreak/>
        <w:t>Note:</w:t>
      </w:r>
      <w:r w:rsidRPr="00D45A86">
        <w:rPr>
          <w:rFonts w:ascii="Times New Roman" w:eastAsia="Times New Roman" w:hAnsi="Times New Roman" w:cs="Times New Roman"/>
          <w:sz w:val="24"/>
          <w:szCs w:val="24"/>
        </w:rPr>
        <w:t xml:space="preserve"> Remember to write down your username and password and be sure to select the correct time zone. Also, please enter a valid e-mail address so we can send you your password if you forget it. </w:t>
      </w:r>
    </w:p>
    <w:p w:rsidR="008E7980" w:rsidRPr="00D45A86" w:rsidRDefault="008E7980" w:rsidP="008E7980">
      <w:pPr>
        <w:spacing w:before="100" w:beforeAutospacing="1" w:after="100" w:afterAutospacing="1" w:line="240" w:lineRule="auto"/>
        <w:outlineLvl w:val="1"/>
        <w:rPr>
          <w:rFonts w:ascii="Times New Roman" w:eastAsia="Times New Roman" w:hAnsi="Times New Roman" w:cs="Times New Roman"/>
          <w:b/>
          <w:bCs/>
          <w:sz w:val="36"/>
          <w:szCs w:val="36"/>
        </w:rPr>
      </w:pPr>
      <w:r w:rsidRPr="00D45A86">
        <w:rPr>
          <w:rFonts w:ascii="Times New Roman" w:eastAsia="Times New Roman" w:hAnsi="Times New Roman" w:cs="Times New Roman"/>
          <w:b/>
          <w:bCs/>
          <w:sz w:val="36"/>
          <w:szCs w:val="36"/>
        </w:rPr>
        <w:t>Entering the Book Key and Course Code</w:t>
      </w:r>
    </w:p>
    <w:p w:rsidR="008E7980" w:rsidRPr="00D45A86" w:rsidRDefault="008E7980" w:rsidP="008E7980">
      <w:p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Enter the book key and course code to complete the enrollment process. You may already have a book key, or you may need to purchase a book key. Depending on your situation, use one of the procedures below. If you activated the book for a previous course, you can start at step 5 of </w:t>
      </w:r>
      <w:r w:rsidRPr="00D45A86">
        <w:rPr>
          <w:rFonts w:ascii="Times New Roman" w:eastAsia="Times New Roman" w:hAnsi="Times New Roman" w:cs="Times New Roman"/>
          <w:i/>
          <w:iCs/>
          <w:sz w:val="24"/>
          <w:szCs w:val="24"/>
        </w:rPr>
        <w:t>I already have a book key</w:t>
      </w:r>
      <w:r w:rsidRPr="00D45A86">
        <w:rPr>
          <w:rFonts w:ascii="Times New Roman" w:eastAsia="Times New Roman" w:hAnsi="Times New Roman" w:cs="Times New Roman"/>
          <w:sz w:val="24"/>
          <w:szCs w:val="24"/>
        </w:rPr>
        <w:t xml:space="preserve"> below. </w:t>
      </w:r>
    </w:p>
    <w:p w:rsidR="008E7980" w:rsidRPr="00D45A86" w:rsidRDefault="008E7980" w:rsidP="008E7980">
      <w:p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Once you have completed this step, the system lists the course and book on the Student Workstation home page. To enter additional books, enter a book key in the </w:t>
      </w:r>
      <w:proofErr w:type="spellStart"/>
      <w:r w:rsidRPr="00D45A86">
        <w:rPr>
          <w:rFonts w:ascii="Times New Roman" w:eastAsia="Times New Roman" w:hAnsi="Times New Roman" w:cs="Times New Roman"/>
          <w:b/>
          <w:bCs/>
          <w:sz w:val="24"/>
          <w:szCs w:val="24"/>
        </w:rPr>
        <w:t>Enter</w:t>
      </w:r>
      <w:proofErr w:type="spellEnd"/>
      <w:r w:rsidRPr="00D45A86">
        <w:rPr>
          <w:rFonts w:ascii="Times New Roman" w:eastAsia="Times New Roman" w:hAnsi="Times New Roman" w:cs="Times New Roman"/>
          <w:sz w:val="24"/>
          <w:szCs w:val="24"/>
        </w:rPr>
        <w:t xml:space="preserve"> field and click </w:t>
      </w:r>
      <w:r w:rsidRPr="00D45A86">
        <w:rPr>
          <w:rFonts w:ascii="Times New Roman" w:eastAsia="Times New Roman" w:hAnsi="Times New Roman" w:cs="Times New Roman"/>
          <w:b/>
          <w:bCs/>
          <w:sz w:val="24"/>
          <w:szCs w:val="24"/>
        </w:rPr>
        <w:t>Go</w:t>
      </w:r>
      <w:r w:rsidRPr="00D45A86">
        <w:rPr>
          <w:rFonts w:ascii="Times New Roman" w:eastAsia="Times New Roman" w:hAnsi="Times New Roman" w:cs="Times New Roman"/>
          <w:sz w:val="24"/>
          <w:szCs w:val="24"/>
        </w:rPr>
        <w:t xml:space="preserve">. </w:t>
      </w:r>
    </w:p>
    <w:p w:rsidR="008E7980" w:rsidRPr="00D45A86" w:rsidRDefault="008E7980" w:rsidP="008E7980">
      <w:p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b/>
          <w:bCs/>
          <w:sz w:val="24"/>
          <w:szCs w:val="24"/>
        </w:rPr>
        <w:t>Note:</w:t>
      </w:r>
      <w:r w:rsidRPr="00D45A86">
        <w:rPr>
          <w:rFonts w:ascii="Times New Roman" w:eastAsia="Times New Roman" w:hAnsi="Times New Roman" w:cs="Times New Roman"/>
          <w:sz w:val="24"/>
          <w:szCs w:val="24"/>
        </w:rPr>
        <w:t xml:space="preserve"> Book keys can only be used once. Your book key will become invalid after you use it. </w:t>
      </w:r>
    </w:p>
    <w:p w:rsidR="008E7980" w:rsidRPr="00D45A86" w:rsidRDefault="008E7980" w:rsidP="008E7980">
      <w:pPr>
        <w:spacing w:before="100" w:beforeAutospacing="1" w:after="100" w:afterAutospacing="1" w:line="240" w:lineRule="auto"/>
        <w:outlineLvl w:val="2"/>
        <w:rPr>
          <w:rFonts w:ascii="Times New Roman" w:eastAsia="Times New Roman" w:hAnsi="Times New Roman" w:cs="Times New Roman"/>
          <w:b/>
          <w:bCs/>
          <w:sz w:val="27"/>
          <w:szCs w:val="27"/>
        </w:rPr>
      </w:pPr>
      <w:r w:rsidRPr="00D45A86">
        <w:rPr>
          <w:rFonts w:ascii="Times New Roman" w:eastAsia="Times New Roman" w:hAnsi="Times New Roman" w:cs="Times New Roman"/>
          <w:b/>
          <w:bCs/>
          <w:sz w:val="27"/>
          <w:szCs w:val="27"/>
        </w:rPr>
        <w:t>I already have a book key</w:t>
      </w:r>
    </w:p>
    <w:p w:rsidR="008E7980" w:rsidRPr="00D45A86" w:rsidRDefault="008E7980" w:rsidP="008E79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Go to </w:t>
      </w:r>
      <w:hyperlink r:id="rId8" w:history="1">
        <w:r w:rsidRPr="00D45A86">
          <w:rPr>
            <w:rFonts w:ascii="Times New Roman" w:eastAsia="Times New Roman" w:hAnsi="Times New Roman" w:cs="Times New Roman"/>
            <w:color w:val="0000FF"/>
            <w:sz w:val="24"/>
            <w:szCs w:val="24"/>
            <w:u w:val="single"/>
          </w:rPr>
          <w:t>http://ilrn.heinle.com</w:t>
        </w:r>
      </w:hyperlink>
      <w:r w:rsidRPr="00D45A86">
        <w:rPr>
          <w:rFonts w:ascii="Times New Roman" w:eastAsia="Times New Roman" w:hAnsi="Times New Roman" w:cs="Times New Roman"/>
          <w:sz w:val="24"/>
          <w:szCs w:val="24"/>
        </w:rPr>
        <w:t xml:space="preserve"> and click </w:t>
      </w:r>
      <w:r w:rsidRPr="00D45A86">
        <w:rPr>
          <w:rFonts w:ascii="Times New Roman" w:eastAsia="Times New Roman" w:hAnsi="Times New Roman" w:cs="Times New Roman"/>
          <w:b/>
          <w:bCs/>
          <w:sz w:val="24"/>
          <w:szCs w:val="24"/>
        </w:rPr>
        <w:t>LOGIN</w:t>
      </w:r>
      <w:r w:rsidRPr="00D45A86">
        <w:rPr>
          <w:rFonts w:ascii="Times New Roman" w:eastAsia="Times New Roman" w:hAnsi="Times New Roman" w:cs="Times New Roman"/>
          <w:sz w:val="24"/>
          <w:szCs w:val="24"/>
        </w:rPr>
        <w:t>.</w:t>
      </w:r>
    </w:p>
    <w:p w:rsidR="008E7980" w:rsidRPr="00D45A86" w:rsidRDefault="008E7980" w:rsidP="008E79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Enter your username and password and click </w:t>
      </w:r>
      <w:r w:rsidRPr="00D45A86">
        <w:rPr>
          <w:rFonts w:ascii="Times New Roman" w:eastAsia="Times New Roman" w:hAnsi="Times New Roman" w:cs="Times New Roman"/>
          <w:b/>
          <w:bCs/>
          <w:sz w:val="24"/>
          <w:szCs w:val="24"/>
        </w:rPr>
        <w:t>Log in</w:t>
      </w:r>
      <w:r w:rsidRPr="00D45A86">
        <w:rPr>
          <w:rFonts w:ascii="Times New Roman" w:eastAsia="Times New Roman" w:hAnsi="Times New Roman" w:cs="Times New Roman"/>
          <w:sz w:val="24"/>
          <w:szCs w:val="24"/>
        </w:rPr>
        <w:t>.</w:t>
      </w:r>
    </w:p>
    <w:p w:rsidR="008E7980" w:rsidRPr="00D45A86" w:rsidRDefault="008E7980" w:rsidP="008E79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At the top of the page, enter your book key and click </w:t>
      </w:r>
      <w:r w:rsidRPr="00D45A86">
        <w:rPr>
          <w:rFonts w:ascii="Times New Roman" w:eastAsia="Times New Roman" w:hAnsi="Times New Roman" w:cs="Times New Roman"/>
          <w:b/>
          <w:bCs/>
          <w:sz w:val="24"/>
          <w:szCs w:val="24"/>
        </w:rPr>
        <w:t>Go</w:t>
      </w:r>
      <w:r w:rsidRPr="00D45A86">
        <w:rPr>
          <w:rFonts w:ascii="Times New Roman" w:eastAsia="Times New Roman" w:hAnsi="Times New Roman" w:cs="Times New Roman"/>
          <w:sz w:val="24"/>
          <w:szCs w:val="24"/>
        </w:rPr>
        <w:t>.</w:t>
      </w:r>
    </w:p>
    <w:p w:rsidR="008E7980" w:rsidRPr="00D45A86" w:rsidRDefault="008E7980" w:rsidP="008E79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Click </w:t>
      </w:r>
      <w:r w:rsidRPr="00D45A86">
        <w:rPr>
          <w:rFonts w:ascii="Times New Roman" w:eastAsia="Times New Roman" w:hAnsi="Times New Roman" w:cs="Times New Roman"/>
          <w:b/>
          <w:bCs/>
          <w:sz w:val="24"/>
          <w:szCs w:val="24"/>
        </w:rPr>
        <w:t>Confirm</w:t>
      </w:r>
      <w:r w:rsidRPr="00D45A86">
        <w:rPr>
          <w:rFonts w:ascii="Times New Roman" w:eastAsia="Times New Roman" w:hAnsi="Times New Roman" w:cs="Times New Roman"/>
          <w:sz w:val="24"/>
          <w:szCs w:val="24"/>
        </w:rPr>
        <w:t xml:space="preserve"> to confirm your registration information. Your book will appear under the </w:t>
      </w:r>
      <w:proofErr w:type="gramStart"/>
      <w:r w:rsidRPr="00D45A86">
        <w:rPr>
          <w:rFonts w:ascii="Times New Roman" w:eastAsia="Times New Roman" w:hAnsi="Times New Roman" w:cs="Times New Roman"/>
          <w:b/>
          <w:bCs/>
          <w:sz w:val="24"/>
          <w:szCs w:val="24"/>
        </w:rPr>
        <w:t>My</w:t>
      </w:r>
      <w:proofErr w:type="gramEnd"/>
      <w:r w:rsidRPr="00D45A86">
        <w:rPr>
          <w:rFonts w:ascii="Times New Roman" w:eastAsia="Times New Roman" w:hAnsi="Times New Roman" w:cs="Times New Roman"/>
          <w:b/>
          <w:bCs/>
          <w:sz w:val="24"/>
          <w:szCs w:val="24"/>
        </w:rPr>
        <w:t xml:space="preserve"> books</w:t>
      </w:r>
      <w:r w:rsidRPr="00D45A86">
        <w:rPr>
          <w:rFonts w:ascii="Times New Roman" w:eastAsia="Times New Roman" w:hAnsi="Times New Roman" w:cs="Times New Roman"/>
          <w:sz w:val="24"/>
          <w:szCs w:val="24"/>
        </w:rPr>
        <w:t xml:space="preserve"> heading.</w:t>
      </w:r>
    </w:p>
    <w:p w:rsidR="008E7980" w:rsidRPr="00D45A86" w:rsidRDefault="008E7980" w:rsidP="008E7980">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45A86">
        <w:rPr>
          <w:rFonts w:ascii="Times New Roman" w:eastAsia="Times New Roman" w:hAnsi="Times New Roman" w:cs="Times New Roman"/>
          <w:sz w:val="24"/>
          <w:szCs w:val="24"/>
        </w:rPr>
        <w:t>Beside</w:t>
      </w:r>
      <w:proofErr w:type="gramEnd"/>
      <w:r w:rsidRPr="00D45A86">
        <w:rPr>
          <w:rFonts w:ascii="Times New Roman" w:eastAsia="Times New Roman" w:hAnsi="Times New Roman" w:cs="Times New Roman"/>
          <w:sz w:val="24"/>
          <w:szCs w:val="24"/>
        </w:rPr>
        <w:t xml:space="preserve"> the book listing, enter the course code ATRFE998 in the </w:t>
      </w:r>
      <w:r w:rsidRPr="00D45A86">
        <w:rPr>
          <w:rFonts w:ascii="Times New Roman" w:eastAsia="Times New Roman" w:hAnsi="Times New Roman" w:cs="Times New Roman"/>
          <w:b/>
          <w:bCs/>
          <w:sz w:val="24"/>
          <w:szCs w:val="24"/>
        </w:rPr>
        <w:t>Enter course code</w:t>
      </w:r>
      <w:r w:rsidRPr="00D45A86">
        <w:rPr>
          <w:rFonts w:ascii="Times New Roman" w:eastAsia="Times New Roman" w:hAnsi="Times New Roman" w:cs="Times New Roman"/>
          <w:sz w:val="24"/>
          <w:szCs w:val="24"/>
        </w:rPr>
        <w:t xml:space="preserve"> field and click </w:t>
      </w:r>
      <w:r w:rsidRPr="00D45A86">
        <w:rPr>
          <w:rFonts w:ascii="Times New Roman" w:eastAsia="Times New Roman" w:hAnsi="Times New Roman" w:cs="Times New Roman"/>
          <w:b/>
          <w:bCs/>
          <w:sz w:val="24"/>
          <w:szCs w:val="24"/>
        </w:rPr>
        <w:t>Go</w:t>
      </w:r>
      <w:r w:rsidRPr="00D45A86">
        <w:rPr>
          <w:rFonts w:ascii="Times New Roman" w:eastAsia="Times New Roman" w:hAnsi="Times New Roman" w:cs="Times New Roman"/>
          <w:sz w:val="24"/>
          <w:szCs w:val="24"/>
        </w:rPr>
        <w:t>.</w:t>
      </w:r>
    </w:p>
    <w:p w:rsidR="008E7980" w:rsidRPr="00D45A86" w:rsidRDefault="008E7980" w:rsidP="008E79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If necessary, select a class or section and click </w:t>
      </w:r>
      <w:r w:rsidRPr="00D45A86">
        <w:rPr>
          <w:rFonts w:ascii="Times New Roman" w:eastAsia="Times New Roman" w:hAnsi="Times New Roman" w:cs="Times New Roman"/>
          <w:b/>
          <w:bCs/>
          <w:sz w:val="24"/>
          <w:szCs w:val="24"/>
        </w:rPr>
        <w:t>Submit</w:t>
      </w:r>
      <w:r w:rsidRPr="00D45A86">
        <w:rPr>
          <w:rFonts w:ascii="Times New Roman" w:eastAsia="Times New Roman" w:hAnsi="Times New Roman" w:cs="Times New Roman"/>
          <w:sz w:val="24"/>
          <w:szCs w:val="24"/>
        </w:rPr>
        <w:t>.</w:t>
      </w:r>
    </w:p>
    <w:p w:rsidR="008E7980" w:rsidRPr="00D45A86" w:rsidRDefault="008E7980" w:rsidP="008E7980">
      <w:pPr>
        <w:spacing w:before="100" w:beforeAutospacing="1" w:after="100" w:afterAutospacing="1" w:line="240" w:lineRule="auto"/>
        <w:outlineLvl w:val="2"/>
        <w:rPr>
          <w:rFonts w:ascii="Times New Roman" w:eastAsia="Times New Roman" w:hAnsi="Times New Roman" w:cs="Times New Roman"/>
          <w:b/>
          <w:bCs/>
          <w:sz w:val="27"/>
          <w:szCs w:val="27"/>
        </w:rPr>
      </w:pPr>
      <w:r w:rsidRPr="00D45A86">
        <w:rPr>
          <w:rFonts w:ascii="Times New Roman" w:eastAsia="Times New Roman" w:hAnsi="Times New Roman" w:cs="Times New Roman"/>
          <w:b/>
          <w:bCs/>
          <w:sz w:val="27"/>
          <w:szCs w:val="27"/>
        </w:rPr>
        <w:t>I need to purchase a book key, or would like to access a free 3-week trial.</w:t>
      </w:r>
    </w:p>
    <w:p w:rsidR="008E7980" w:rsidRPr="00D45A86" w:rsidRDefault="008E7980" w:rsidP="008E79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Go to </w:t>
      </w:r>
      <w:hyperlink r:id="rId9" w:history="1">
        <w:r w:rsidRPr="00D45A86">
          <w:rPr>
            <w:rFonts w:ascii="Times New Roman" w:eastAsia="Times New Roman" w:hAnsi="Times New Roman" w:cs="Times New Roman"/>
            <w:color w:val="0000FF"/>
            <w:sz w:val="24"/>
            <w:szCs w:val="24"/>
            <w:u w:val="single"/>
          </w:rPr>
          <w:t>http://ilrn.heinle.com</w:t>
        </w:r>
      </w:hyperlink>
      <w:r w:rsidRPr="00D45A86">
        <w:rPr>
          <w:rFonts w:ascii="Times New Roman" w:eastAsia="Times New Roman" w:hAnsi="Times New Roman" w:cs="Times New Roman"/>
          <w:sz w:val="24"/>
          <w:szCs w:val="24"/>
        </w:rPr>
        <w:t xml:space="preserve"> and click </w:t>
      </w:r>
      <w:r w:rsidRPr="00D45A86">
        <w:rPr>
          <w:rFonts w:ascii="Times New Roman" w:eastAsia="Times New Roman" w:hAnsi="Times New Roman" w:cs="Times New Roman"/>
          <w:b/>
          <w:bCs/>
          <w:sz w:val="24"/>
          <w:szCs w:val="24"/>
        </w:rPr>
        <w:t>LOGIN</w:t>
      </w:r>
      <w:r w:rsidRPr="00D45A86">
        <w:rPr>
          <w:rFonts w:ascii="Times New Roman" w:eastAsia="Times New Roman" w:hAnsi="Times New Roman" w:cs="Times New Roman"/>
          <w:sz w:val="24"/>
          <w:szCs w:val="24"/>
        </w:rPr>
        <w:t>.</w:t>
      </w:r>
    </w:p>
    <w:p w:rsidR="008E7980" w:rsidRPr="00D45A86" w:rsidRDefault="008E7980" w:rsidP="008E79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Enter your username and password and click </w:t>
      </w:r>
      <w:r w:rsidRPr="00D45A86">
        <w:rPr>
          <w:rFonts w:ascii="Times New Roman" w:eastAsia="Times New Roman" w:hAnsi="Times New Roman" w:cs="Times New Roman"/>
          <w:b/>
          <w:bCs/>
          <w:sz w:val="24"/>
          <w:szCs w:val="24"/>
        </w:rPr>
        <w:t>Log in</w:t>
      </w:r>
      <w:r w:rsidRPr="00D45A86">
        <w:rPr>
          <w:rFonts w:ascii="Times New Roman" w:eastAsia="Times New Roman" w:hAnsi="Times New Roman" w:cs="Times New Roman"/>
          <w:sz w:val="24"/>
          <w:szCs w:val="24"/>
        </w:rPr>
        <w:t>.</w:t>
      </w:r>
    </w:p>
    <w:p w:rsidR="008E7980" w:rsidRPr="00D45A86" w:rsidRDefault="008E7980" w:rsidP="008E79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At the top of the page, enter the course code ATRFE998 and click </w:t>
      </w:r>
      <w:r w:rsidRPr="00D45A86">
        <w:rPr>
          <w:rFonts w:ascii="Times New Roman" w:eastAsia="Times New Roman" w:hAnsi="Times New Roman" w:cs="Times New Roman"/>
          <w:b/>
          <w:bCs/>
          <w:sz w:val="24"/>
          <w:szCs w:val="24"/>
        </w:rPr>
        <w:t>Go</w:t>
      </w:r>
      <w:r w:rsidRPr="00D45A86">
        <w:rPr>
          <w:rFonts w:ascii="Times New Roman" w:eastAsia="Times New Roman" w:hAnsi="Times New Roman" w:cs="Times New Roman"/>
          <w:sz w:val="24"/>
          <w:szCs w:val="24"/>
        </w:rPr>
        <w:t>.</w:t>
      </w:r>
    </w:p>
    <w:p w:rsidR="00810DD7" w:rsidRPr="008E7980" w:rsidRDefault="008E7980" w:rsidP="008E79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5A86">
        <w:rPr>
          <w:rFonts w:ascii="Times New Roman" w:eastAsia="Times New Roman" w:hAnsi="Times New Roman" w:cs="Times New Roman"/>
          <w:sz w:val="24"/>
          <w:szCs w:val="24"/>
        </w:rPr>
        <w:t xml:space="preserve">If necessary, select a class or section and click </w:t>
      </w:r>
      <w:r w:rsidRPr="00D45A86">
        <w:rPr>
          <w:rFonts w:ascii="Times New Roman" w:eastAsia="Times New Roman" w:hAnsi="Times New Roman" w:cs="Times New Roman"/>
          <w:b/>
          <w:bCs/>
          <w:sz w:val="24"/>
          <w:szCs w:val="24"/>
        </w:rPr>
        <w:t>Submit</w:t>
      </w:r>
      <w:r w:rsidRPr="00D45A86">
        <w:rPr>
          <w:rFonts w:ascii="Times New Roman" w:eastAsia="Times New Roman" w:hAnsi="Times New Roman" w:cs="Times New Roman"/>
          <w:sz w:val="24"/>
          <w:szCs w:val="24"/>
        </w:rPr>
        <w:t xml:space="preserve">. The course and books will appear under the </w:t>
      </w:r>
      <w:proofErr w:type="gramStart"/>
      <w:r w:rsidRPr="00D45A86">
        <w:rPr>
          <w:rFonts w:ascii="Times New Roman" w:eastAsia="Times New Roman" w:hAnsi="Times New Roman" w:cs="Times New Roman"/>
          <w:b/>
          <w:bCs/>
          <w:sz w:val="24"/>
          <w:szCs w:val="24"/>
        </w:rPr>
        <w:t>My</w:t>
      </w:r>
      <w:proofErr w:type="gramEnd"/>
      <w:r w:rsidRPr="00D45A86">
        <w:rPr>
          <w:rFonts w:ascii="Times New Roman" w:eastAsia="Times New Roman" w:hAnsi="Times New Roman" w:cs="Times New Roman"/>
          <w:b/>
          <w:bCs/>
          <w:sz w:val="24"/>
          <w:szCs w:val="24"/>
        </w:rPr>
        <w:t xml:space="preserve"> classes</w:t>
      </w:r>
      <w:r w:rsidRPr="00D45A86">
        <w:rPr>
          <w:rFonts w:ascii="Times New Roman" w:eastAsia="Times New Roman" w:hAnsi="Times New Roman" w:cs="Times New Roman"/>
          <w:sz w:val="24"/>
          <w:szCs w:val="24"/>
        </w:rPr>
        <w:t xml:space="preserve"> heading.</w:t>
      </w:r>
    </w:p>
    <w:p w:rsidR="00810DD7" w:rsidRPr="00810DD7" w:rsidRDefault="00810DD7" w:rsidP="00810DD7">
      <w:pPr>
        <w:spacing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color w:val="000000"/>
          <w:sz w:val="24"/>
          <w:szCs w:val="24"/>
        </w:rPr>
        <w:t>Technology Skills Needed</w:t>
      </w:r>
    </w:p>
    <w:p w:rsidR="00810DD7" w:rsidRPr="00810DD7" w:rsidRDefault="00810DD7" w:rsidP="00810DD7">
      <w:pPr>
        <w:spacing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 </w:t>
      </w:r>
    </w:p>
    <w:p w:rsidR="00810DD7" w:rsidRPr="00810DD7" w:rsidRDefault="00810DD7" w:rsidP="00810DD7">
      <w:pPr>
        <w:spacing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You should know how to access a Web site when given an address, use the features of your Web browser, download files, attach files to emails, and use word processing software.</w:t>
      </w:r>
      <w:r w:rsidRPr="00810DD7">
        <w:rPr>
          <w:rFonts w:ascii="Times New Roman" w:eastAsia="Times New Roman" w:hAnsi="Times New Roman" w:cs="Times New Roman"/>
          <w:color w:val="000000"/>
          <w:sz w:val="24"/>
          <w:szCs w:val="24"/>
        </w:rPr>
        <w:br/>
      </w:r>
      <w:r w:rsidRPr="00810DD7">
        <w:rPr>
          <w:rFonts w:ascii="Times New Roman" w:eastAsia="Times New Roman" w:hAnsi="Times New Roman" w:cs="Times New Roman"/>
          <w:b/>
          <w:bCs/>
          <w:color w:val="000000"/>
          <w:sz w:val="24"/>
          <w:szCs w:val="24"/>
          <w:u w:val="single"/>
        </w:rPr>
        <w:t>It is extremely important to learn how to use the International Keyboard layout in Window, so that you can type in accents</w:t>
      </w:r>
      <w:r w:rsidRPr="00810DD7">
        <w:rPr>
          <w:rFonts w:ascii="Times New Roman" w:eastAsia="Times New Roman" w:hAnsi="Times New Roman" w:cs="Times New Roman"/>
          <w:color w:val="000000"/>
          <w:sz w:val="24"/>
          <w:szCs w:val="24"/>
        </w:rPr>
        <w:t>. Go to the address below to learn this skill:</w:t>
      </w:r>
    </w:p>
    <w:p w:rsidR="00810DD7" w:rsidRPr="00810DD7" w:rsidRDefault="00CA5F5A" w:rsidP="00810DD7">
      <w:pPr>
        <w:spacing w:after="0" w:line="240" w:lineRule="auto"/>
        <w:rPr>
          <w:rFonts w:ascii="Times New Roman" w:eastAsia="Times New Roman" w:hAnsi="Times New Roman" w:cs="Times New Roman"/>
          <w:sz w:val="24"/>
          <w:szCs w:val="24"/>
        </w:rPr>
      </w:pPr>
      <w:hyperlink r:id="rId10" w:history="1">
        <w:r w:rsidR="00810DD7" w:rsidRPr="00810DD7">
          <w:rPr>
            <w:rFonts w:ascii="Times New Roman" w:eastAsia="Times New Roman" w:hAnsi="Times New Roman" w:cs="Times New Roman"/>
            <w:color w:val="0000FF"/>
            <w:sz w:val="24"/>
            <w:szCs w:val="24"/>
            <w:u w:val="single"/>
          </w:rPr>
          <w:t>http://support.microsoft.com/kb/306560</w:t>
        </w:r>
      </w:hyperlink>
      <w:r w:rsidR="00810DD7" w:rsidRPr="00810DD7">
        <w:rPr>
          <w:rFonts w:ascii="Times New Roman" w:eastAsia="Times New Roman" w:hAnsi="Times New Roman" w:cs="Times New Roman"/>
          <w:color w:val="000000"/>
          <w:sz w:val="24"/>
          <w:szCs w:val="24"/>
        </w:rPr>
        <w:t>. If you encounter any difficulty, please contact me as soon as possible. I will be available and happy to help you.</w:t>
      </w:r>
    </w:p>
    <w:p w:rsidR="008E7980" w:rsidRDefault="008E7980" w:rsidP="00810DD7">
      <w:pPr>
        <w:spacing w:after="0" w:line="240" w:lineRule="auto"/>
        <w:rPr>
          <w:rFonts w:ascii="Times New Roman" w:eastAsia="Times New Roman" w:hAnsi="Times New Roman" w:cs="Times New Roman"/>
          <w:b/>
          <w:color w:val="000000"/>
          <w:sz w:val="24"/>
          <w:szCs w:val="24"/>
        </w:rPr>
      </w:pPr>
    </w:p>
    <w:p w:rsidR="008E7980" w:rsidRDefault="008E7980" w:rsidP="00810DD7">
      <w:pPr>
        <w:spacing w:after="0" w:line="240" w:lineRule="auto"/>
        <w:rPr>
          <w:rFonts w:ascii="Times New Roman" w:eastAsia="Times New Roman" w:hAnsi="Times New Roman" w:cs="Times New Roman"/>
          <w:b/>
          <w:color w:val="000000"/>
          <w:sz w:val="24"/>
          <w:szCs w:val="24"/>
        </w:rPr>
      </w:pPr>
    </w:p>
    <w:p w:rsidR="00810DD7" w:rsidRPr="008E7980" w:rsidRDefault="00810DD7" w:rsidP="00810DD7">
      <w:pPr>
        <w:spacing w:after="0" w:line="240" w:lineRule="auto"/>
        <w:rPr>
          <w:rFonts w:ascii="Times New Roman" w:eastAsia="Times New Roman" w:hAnsi="Times New Roman" w:cs="Times New Roman"/>
          <w:b/>
          <w:sz w:val="24"/>
          <w:szCs w:val="24"/>
        </w:rPr>
      </w:pPr>
      <w:r w:rsidRPr="008E7980">
        <w:rPr>
          <w:rFonts w:ascii="Times New Roman" w:eastAsia="Times New Roman" w:hAnsi="Times New Roman" w:cs="Times New Roman"/>
          <w:b/>
          <w:color w:val="000000"/>
          <w:sz w:val="24"/>
          <w:szCs w:val="24"/>
        </w:rPr>
        <w:lastRenderedPageBreak/>
        <w:t>Communication</w:t>
      </w:r>
    </w:p>
    <w:p w:rsidR="00810DD7" w:rsidRPr="00810DD7" w:rsidRDefault="00810DD7" w:rsidP="00810DD7">
      <w:pPr>
        <w:spacing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 xml:space="preserve">The best way to communicate with the instructor is through </w:t>
      </w:r>
      <w:r w:rsidRPr="00810DD7">
        <w:rPr>
          <w:rFonts w:ascii="Times New Roman" w:eastAsia="Times New Roman" w:hAnsi="Times New Roman" w:cs="Times New Roman"/>
          <w:b/>
          <w:color w:val="000000"/>
          <w:sz w:val="24"/>
          <w:szCs w:val="24"/>
        </w:rPr>
        <w:t xml:space="preserve">Blackboard </w:t>
      </w:r>
      <w:r w:rsidRPr="00810DD7">
        <w:rPr>
          <w:rFonts w:ascii="Times New Roman" w:eastAsia="Times New Roman" w:hAnsi="Times New Roman" w:cs="Times New Roman"/>
          <w:b/>
          <w:bCs/>
          <w:color w:val="000000"/>
          <w:sz w:val="24"/>
          <w:szCs w:val="24"/>
        </w:rPr>
        <w:t>Mail</w:t>
      </w:r>
      <w:r w:rsidRPr="00810DD7">
        <w:rPr>
          <w:rFonts w:ascii="Times New Roman" w:eastAsia="Times New Roman" w:hAnsi="Times New Roman" w:cs="Times New Roman"/>
          <w:color w:val="000000"/>
          <w:sz w:val="24"/>
          <w:szCs w:val="24"/>
        </w:rPr>
        <w:t xml:space="preserve"> when the class starts</w:t>
      </w:r>
      <w:r w:rsidRPr="00810DD7">
        <w:rPr>
          <w:rFonts w:ascii="Times New Roman" w:eastAsia="Times New Roman" w:hAnsi="Times New Roman" w:cs="Times New Roman"/>
          <w:b/>
          <w:sz w:val="24"/>
          <w:szCs w:val="24"/>
        </w:rPr>
        <w:t>.</w:t>
      </w:r>
      <w:r w:rsidRPr="00810DD7">
        <w:rPr>
          <w:rFonts w:ascii="Times New Roman" w:eastAsia="Times New Roman" w:hAnsi="Times New Roman" w:cs="Times New Roman"/>
          <w:color w:val="494A4A"/>
          <w:sz w:val="24"/>
          <w:szCs w:val="24"/>
        </w:rPr>
        <w:t xml:space="preserve"> </w:t>
      </w:r>
      <w:r w:rsidRPr="00810DD7">
        <w:rPr>
          <w:rFonts w:ascii="Times New Roman" w:eastAsia="Times New Roman" w:hAnsi="Times New Roman" w:cs="Times New Roman"/>
          <w:color w:val="000000"/>
          <w:sz w:val="24"/>
          <w:szCs w:val="24"/>
        </w:rPr>
        <w:t xml:space="preserve">Whenever the Blackboard server is down, </w:t>
      </w:r>
      <w:r w:rsidRPr="00810DD7">
        <w:rPr>
          <w:rFonts w:ascii="Times New Roman" w:eastAsia="Times New Roman" w:hAnsi="Times New Roman" w:cs="Times New Roman"/>
          <w:color w:val="000000"/>
          <w:sz w:val="24"/>
          <w:szCs w:val="24"/>
          <w:u w:val="single"/>
        </w:rPr>
        <w:t>and only then</w:t>
      </w:r>
      <w:r w:rsidRPr="00810DD7">
        <w:rPr>
          <w:rFonts w:ascii="Times New Roman" w:eastAsia="Times New Roman" w:hAnsi="Times New Roman" w:cs="Times New Roman"/>
          <w:color w:val="000000"/>
          <w:sz w:val="24"/>
          <w:szCs w:val="24"/>
        </w:rPr>
        <w:t xml:space="preserve">, you can use this email: </w:t>
      </w:r>
      <w:hyperlink r:id="rId11" w:history="1">
        <w:r w:rsidRPr="00810DD7">
          <w:rPr>
            <w:rFonts w:ascii="Times New Roman" w:eastAsia="Times New Roman" w:hAnsi="Times New Roman" w:cs="Times New Roman"/>
            <w:color w:val="0000FF"/>
            <w:sz w:val="24"/>
            <w:szCs w:val="24"/>
            <w:u w:val="single"/>
          </w:rPr>
          <w:t>kmoula@ccccd.edu</w:t>
        </w:r>
      </w:hyperlink>
      <w:r w:rsidRPr="00810DD7">
        <w:rPr>
          <w:rFonts w:ascii="Times New Roman" w:eastAsia="Times New Roman" w:hAnsi="Times New Roman" w:cs="Times New Roman"/>
          <w:color w:val="000000"/>
          <w:sz w:val="24"/>
          <w:szCs w:val="24"/>
        </w:rPr>
        <w:t xml:space="preserve">. I will do my best to answer your messages within </w:t>
      </w:r>
      <w:r w:rsidRPr="00810DD7">
        <w:rPr>
          <w:rFonts w:ascii="Times New Roman" w:eastAsia="Times New Roman" w:hAnsi="Times New Roman" w:cs="Times New Roman"/>
          <w:b/>
          <w:bCs/>
          <w:color w:val="000000"/>
          <w:sz w:val="24"/>
          <w:szCs w:val="24"/>
        </w:rPr>
        <w:t>24</w:t>
      </w:r>
      <w:r w:rsidRPr="00810DD7">
        <w:rPr>
          <w:rFonts w:ascii="Times New Roman" w:eastAsia="Times New Roman" w:hAnsi="Times New Roman" w:cs="Times New Roman"/>
          <w:color w:val="000000"/>
          <w:sz w:val="24"/>
          <w:szCs w:val="24"/>
        </w:rPr>
        <w:t xml:space="preserve"> hours, except for weekends. If you do not hear from me after 24 hours, do not hesitate to send me a reminder.</w:t>
      </w:r>
    </w:p>
    <w:p w:rsidR="00810DD7" w:rsidRPr="00810DD7" w:rsidRDefault="00810DD7" w:rsidP="00810DD7">
      <w:pPr>
        <w:overflowPunct w:val="0"/>
        <w:spacing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 xml:space="preserve">If you inform me of your questions and doubts, I will be able to address these issues and help other students with these same </w:t>
      </w:r>
      <w:proofErr w:type="spellStart"/>
      <w:r w:rsidRPr="00810DD7">
        <w:rPr>
          <w:rFonts w:ascii="Times New Roman" w:eastAsia="Times New Roman" w:hAnsi="Times New Roman" w:cs="Times New Roman"/>
          <w:color w:val="000000"/>
          <w:sz w:val="24"/>
          <w:szCs w:val="24"/>
        </w:rPr>
        <w:t>questions.You</w:t>
      </w:r>
      <w:proofErr w:type="spellEnd"/>
      <w:r w:rsidRPr="00810DD7">
        <w:rPr>
          <w:rFonts w:ascii="Times New Roman" w:eastAsia="Times New Roman" w:hAnsi="Times New Roman" w:cs="Times New Roman"/>
          <w:color w:val="000000"/>
          <w:sz w:val="24"/>
          <w:szCs w:val="24"/>
        </w:rPr>
        <w:t xml:space="preserve"> will use the discussion forum to share elements of French culture; Music, literature, history, cinema.</w:t>
      </w:r>
    </w:p>
    <w:p w:rsidR="00810DD7" w:rsidRPr="00810DD7" w:rsidRDefault="00810DD7" w:rsidP="00810DD7">
      <w:pPr>
        <w:spacing w:before="240" w:after="6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Netiquette</w:t>
      </w:r>
      <w:r w:rsidRPr="00810DD7">
        <w:rPr>
          <w:rFonts w:ascii="Times New Roman" w:eastAsia="Times New Roman" w:hAnsi="Times New Roman" w:cs="Times New Roman"/>
          <w:color w:val="000000"/>
          <w:sz w:val="24"/>
          <w:szCs w:val="24"/>
        </w:rPr>
        <w:t>- Please refrain from posting inappropriate messages on the discussion board and be respectful to others when communicating online.</w:t>
      </w:r>
    </w:p>
    <w:p w:rsidR="00810DD7" w:rsidRPr="00810DD7" w:rsidRDefault="00810DD7" w:rsidP="00810DD7">
      <w:pPr>
        <w:spacing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I am looking forward to working with you and hoping it will be a good and productive semester. Let me know, in the meanwhile, if there is anything I can do for you.</w:t>
      </w:r>
    </w:p>
    <w:p w:rsidR="00810DD7" w:rsidRDefault="00810DD7" w:rsidP="00810DD7">
      <w:pPr>
        <w:spacing w:before="100" w:beforeAutospacing="1" w:after="100" w:afterAutospacing="1" w:line="240" w:lineRule="auto"/>
        <w:rPr>
          <w:rFonts w:ascii="Times New Roman" w:eastAsia="Times New Roman" w:hAnsi="Times New Roman" w:cs="Times New Roman"/>
          <w:color w:val="000000"/>
          <w:sz w:val="24"/>
          <w:szCs w:val="24"/>
        </w:rPr>
      </w:pPr>
      <w:r w:rsidRPr="00810DD7">
        <w:rPr>
          <w:rFonts w:ascii="Times New Roman" w:eastAsia="Times New Roman" w:hAnsi="Times New Roman" w:cs="Times New Roman"/>
          <w:b/>
          <w:bCs/>
          <w:color w:val="000000"/>
          <w:sz w:val="24"/>
          <w:szCs w:val="24"/>
        </w:rPr>
        <w:t>Method of Evaluation</w:t>
      </w:r>
      <w:r w:rsidRPr="00810DD7">
        <w:rPr>
          <w:rFonts w:ascii="Times New Roman" w:eastAsia="Times New Roman" w:hAnsi="Times New Roman" w:cs="Times New Roman"/>
          <w:color w:val="000000"/>
          <w:sz w:val="24"/>
          <w:szCs w:val="24"/>
        </w:rPr>
        <w:br/>
        <w:t>Evaluation will be based on the following elements:</w:t>
      </w:r>
    </w:p>
    <w:p w:rsidR="00380EFF" w:rsidRDefault="00380EFF" w:rsidP="00810DD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Textbook Activities: 50%</w:t>
      </w:r>
    </w:p>
    <w:p w:rsidR="00380EFF" w:rsidRPr="00810DD7" w:rsidRDefault="00380EFF" w:rsidP="00810D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Activities Manual: 50%</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Grading Scale: 100 to 90 = A / Below 90.0 to 80 = B/</w:t>
      </w:r>
      <w:proofErr w:type="gramStart"/>
      <w:r w:rsidRPr="00810DD7">
        <w:rPr>
          <w:rFonts w:ascii="Times New Roman" w:eastAsia="Times New Roman" w:hAnsi="Times New Roman" w:cs="Times New Roman"/>
          <w:color w:val="000000"/>
          <w:sz w:val="24"/>
          <w:szCs w:val="24"/>
        </w:rPr>
        <w:t>  Below</w:t>
      </w:r>
      <w:proofErr w:type="gramEnd"/>
      <w:r w:rsidRPr="00810DD7">
        <w:rPr>
          <w:rFonts w:ascii="Times New Roman" w:eastAsia="Times New Roman" w:hAnsi="Times New Roman" w:cs="Times New Roman"/>
          <w:color w:val="000000"/>
          <w:sz w:val="24"/>
          <w:szCs w:val="24"/>
        </w:rPr>
        <w:t xml:space="preserve"> 80.0 to 70 = C/  Below 70.0 to 60 = D/ Below 60 = F </w:t>
      </w:r>
    </w:p>
    <w:p w:rsidR="00817817" w:rsidRDefault="00005E2E" w:rsidP="00810DD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Written A</w:t>
      </w:r>
      <w:r w:rsidR="00380EFF">
        <w:rPr>
          <w:rFonts w:ascii="Times New Roman" w:eastAsia="Times New Roman" w:hAnsi="Times New Roman" w:cs="Times New Roman"/>
          <w:color w:val="000000"/>
          <w:sz w:val="24"/>
          <w:szCs w:val="24"/>
        </w:rPr>
        <w:t>ssignments</w:t>
      </w:r>
      <w:r>
        <w:rPr>
          <w:rFonts w:ascii="Times New Roman" w:eastAsia="Times New Roman" w:hAnsi="Times New Roman" w:cs="Times New Roman"/>
          <w:color w:val="000000"/>
          <w:sz w:val="24"/>
          <w:szCs w:val="24"/>
        </w:rPr>
        <w:t>, chapter Oral A</w:t>
      </w:r>
      <w:r w:rsidR="00817817">
        <w:rPr>
          <w:rFonts w:ascii="Times New Roman" w:eastAsia="Times New Roman" w:hAnsi="Times New Roman" w:cs="Times New Roman"/>
          <w:color w:val="000000"/>
          <w:sz w:val="24"/>
          <w:szCs w:val="24"/>
        </w:rPr>
        <w:t>ssignment</w:t>
      </w:r>
      <w:r>
        <w:rPr>
          <w:rFonts w:ascii="Times New Roman" w:eastAsia="Times New Roman" w:hAnsi="Times New Roman" w:cs="Times New Roman"/>
          <w:color w:val="000000"/>
          <w:sz w:val="24"/>
          <w:szCs w:val="24"/>
        </w:rPr>
        <w:t>s</w:t>
      </w:r>
      <w:r w:rsidR="00817817">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C</w:t>
      </w:r>
      <w:r w:rsidR="00817817">
        <w:rPr>
          <w:rFonts w:ascii="Times New Roman" w:eastAsia="Times New Roman" w:hAnsi="Times New Roman" w:cs="Times New Roman"/>
          <w:color w:val="000000"/>
          <w:sz w:val="24"/>
          <w:szCs w:val="24"/>
        </w:rPr>
        <w:t xml:space="preserve">hapter </w:t>
      </w:r>
      <w:r>
        <w:rPr>
          <w:rFonts w:ascii="Times New Roman" w:eastAsia="Times New Roman" w:hAnsi="Times New Roman" w:cs="Times New Roman"/>
          <w:color w:val="000000"/>
          <w:sz w:val="24"/>
          <w:szCs w:val="24"/>
        </w:rPr>
        <w:t>E</w:t>
      </w:r>
      <w:r w:rsidR="00817817">
        <w:rPr>
          <w:rFonts w:ascii="Times New Roman" w:eastAsia="Times New Roman" w:hAnsi="Times New Roman" w:cs="Times New Roman"/>
          <w:color w:val="000000"/>
          <w:sz w:val="24"/>
          <w:szCs w:val="24"/>
        </w:rPr>
        <w:t>xams</w:t>
      </w:r>
      <w:r w:rsidR="00380EFF">
        <w:rPr>
          <w:rFonts w:ascii="Times New Roman" w:eastAsia="Times New Roman" w:hAnsi="Times New Roman" w:cs="Times New Roman"/>
          <w:color w:val="000000"/>
          <w:sz w:val="24"/>
          <w:szCs w:val="24"/>
        </w:rPr>
        <w:t xml:space="preserve">: </w:t>
      </w:r>
    </w:p>
    <w:p w:rsidR="00817817" w:rsidRDefault="00380EFF" w:rsidP="00810DD7">
      <w:pPr>
        <w:spacing w:before="100" w:beforeAutospacing="1" w:after="100" w:afterAutospacing="1"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You wil</w:t>
      </w:r>
      <w:r w:rsidR="00005E2E">
        <w:rPr>
          <w:rFonts w:ascii="Times New Roman" w:eastAsia="Times New Roman" w:hAnsi="Times New Roman" w:cs="Times New Roman"/>
          <w:color w:val="000000"/>
          <w:sz w:val="24"/>
          <w:szCs w:val="24"/>
        </w:rPr>
        <w:t xml:space="preserve">l submit all </w:t>
      </w:r>
      <w:r w:rsidR="00817817">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assignment</w:t>
      </w:r>
      <w:r w:rsidR="00005E2E">
        <w:rPr>
          <w:rFonts w:ascii="Times New Roman" w:eastAsia="Times New Roman" w:hAnsi="Times New Roman" w:cs="Times New Roman"/>
          <w:color w:val="000000"/>
          <w:sz w:val="24"/>
          <w:szCs w:val="24"/>
        </w:rPr>
        <w:t>s</w:t>
      </w:r>
      <w:r w:rsidR="00810DD7" w:rsidRPr="00810DD7">
        <w:rPr>
          <w:rFonts w:ascii="Times New Roman" w:eastAsia="Times New Roman" w:hAnsi="Times New Roman" w:cs="Times New Roman"/>
          <w:color w:val="000000"/>
          <w:sz w:val="24"/>
          <w:szCs w:val="24"/>
        </w:rPr>
        <w:t xml:space="preserve"> </w:t>
      </w:r>
      <w:r w:rsidR="00817817">
        <w:rPr>
          <w:rFonts w:ascii="Times New Roman" w:eastAsia="Times New Roman" w:hAnsi="Times New Roman" w:cs="Times New Roman"/>
          <w:color w:val="000000"/>
          <w:sz w:val="24"/>
          <w:szCs w:val="24"/>
        </w:rPr>
        <w:t>and exam</w:t>
      </w:r>
      <w:r w:rsidR="00005E2E">
        <w:rPr>
          <w:rFonts w:ascii="Times New Roman" w:eastAsia="Times New Roman" w:hAnsi="Times New Roman" w:cs="Times New Roman"/>
          <w:color w:val="000000"/>
          <w:sz w:val="24"/>
          <w:szCs w:val="24"/>
        </w:rPr>
        <w:t>s</w:t>
      </w:r>
      <w:r w:rsidR="00817817">
        <w:rPr>
          <w:rFonts w:ascii="Times New Roman" w:eastAsia="Times New Roman" w:hAnsi="Times New Roman" w:cs="Times New Roman"/>
          <w:color w:val="000000"/>
          <w:sz w:val="24"/>
          <w:szCs w:val="24"/>
        </w:rPr>
        <w:t xml:space="preserve"> </w:t>
      </w:r>
      <w:r w:rsidR="00810DD7" w:rsidRPr="00810DD7">
        <w:rPr>
          <w:rFonts w:ascii="Times New Roman" w:eastAsia="Times New Roman" w:hAnsi="Times New Roman" w:cs="Times New Roman"/>
          <w:color w:val="000000"/>
          <w:sz w:val="24"/>
          <w:szCs w:val="24"/>
        </w:rPr>
        <w:t xml:space="preserve">at </w:t>
      </w:r>
      <w:proofErr w:type="spellStart"/>
      <w:r w:rsidR="00810DD7" w:rsidRPr="00810DD7">
        <w:rPr>
          <w:rFonts w:ascii="Times New Roman" w:eastAsia="Times New Roman" w:hAnsi="Times New Roman" w:cs="Times New Roman"/>
          <w:sz w:val="24"/>
          <w:szCs w:val="24"/>
        </w:rPr>
        <w:t>Heinle</w:t>
      </w:r>
      <w:proofErr w:type="spellEnd"/>
      <w:r w:rsidR="00810DD7" w:rsidRPr="00810DD7">
        <w:rPr>
          <w:rFonts w:ascii="Times New Roman" w:eastAsia="Times New Roman" w:hAnsi="Times New Roman" w:cs="Times New Roman"/>
          <w:sz w:val="24"/>
          <w:szCs w:val="24"/>
        </w:rPr>
        <w:t xml:space="preserve"> Learning Center</w:t>
      </w:r>
      <w:r w:rsidR="00810DD7" w:rsidRPr="00810DD7">
        <w:rPr>
          <w:rFonts w:ascii="Times New Roman" w:eastAsia="Times New Roman" w:hAnsi="Times New Roman" w:cs="Times New Roman"/>
          <w:color w:val="000000"/>
          <w:sz w:val="24"/>
          <w:szCs w:val="24"/>
        </w:rPr>
        <w:t xml:space="preserve"> </w:t>
      </w:r>
      <w:r w:rsidR="00817817">
        <w:rPr>
          <w:rFonts w:ascii="Times New Roman" w:eastAsia="Times New Roman" w:hAnsi="Times New Roman" w:cs="Times New Roman"/>
          <w:color w:val="000000"/>
          <w:sz w:val="24"/>
          <w:szCs w:val="24"/>
        </w:rPr>
        <w:t xml:space="preserve">online platform, before deadline expiration.  </w:t>
      </w:r>
      <w:r w:rsidR="00005E2E" w:rsidRPr="00810DD7">
        <w:rPr>
          <w:rFonts w:ascii="Times New Roman" w:eastAsia="Times New Roman" w:hAnsi="Times New Roman" w:cs="Times New Roman"/>
          <w:i/>
          <w:iCs/>
          <w:color w:val="FF0000"/>
          <w:sz w:val="24"/>
          <w:szCs w:val="24"/>
        </w:rPr>
        <w:t>No homework will be accepted beyond the due date.</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i/>
          <w:iCs/>
          <w:sz w:val="24"/>
          <w:szCs w:val="24"/>
          <w:u w:val="single"/>
        </w:rPr>
        <w:t>Diligence and consistency in completing assignments along with adequate preparation for tests are essential to success in this class.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Religious Holy days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In accordance with Section 51.911 of the Texas Education Code, Collin College will allow a student who is unable to take an examination or complete an assignment scheduled for that day, due to the observance of a religious holy day, to make-up for it within a reasonable time. Students are required to file a written request with each professor within the first 15 days of the semester to qualify for an excused delay. A copy of the state rules and procedures regarding holy days, and the form of notification under this provision, are available from the Admissions Office and Records Office.</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Academic Ethics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bCs/>
          <w:color w:val="000000"/>
          <w:sz w:val="24"/>
          <w:szCs w:val="24"/>
        </w:rPr>
        <w:t>Scholastic Dishonesty:</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lastRenderedPageBreak/>
        <w:t>The College may initiate disciplinary proceedings against a student accused of scholastic dishonesty.</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 xml:space="preserve">Scholastic dishonesty includes, but is not limited to, statements, acts, or omissions related to applications for enrollment or the award of a degree and/or the submission as one's own work material that is not one's own. Scholastic dishonesty may involve, but is not limited to, one or more of the following acts: cheating, plagiarism, collusion, use of annotated texts or </w:t>
      </w:r>
      <w:proofErr w:type="spellStart"/>
      <w:r w:rsidRPr="00810DD7">
        <w:rPr>
          <w:rFonts w:ascii="Times New Roman" w:eastAsia="Times New Roman" w:hAnsi="Times New Roman" w:cs="Times New Roman"/>
          <w:color w:val="000000"/>
          <w:sz w:val="24"/>
          <w:szCs w:val="24"/>
        </w:rPr>
        <w:t>teacherâ</w:t>
      </w:r>
      <w:proofErr w:type="spellEnd"/>
      <w:r w:rsidRPr="00810DD7">
        <w:rPr>
          <w:rFonts w:ascii="Times New Roman" w:eastAsia="Times New Roman" w:hAnsi="Times New Roman" w:cs="Times New Roman"/>
          <w:color w:val="000000"/>
          <w:sz w:val="24"/>
          <w:szCs w:val="24"/>
        </w:rPr>
        <w:t>€™s editions, and/or falsifying academic records.</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 xml:space="preserve">Plagiarism is the use of an author's words or ideas as if they were </w:t>
      </w:r>
      <w:proofErr w:type="gramStart"/>
      <w:r w:rsidRPr="00810DD7">
        <w:rPr>
          <w:rFonts w:ascii="Times New Roman" w:eastAsia="Times New Roman" w:hAnsi="Times New Roman" w:cs="Times New Roman"/>
          <w:color w:val="000000"/>
          <w:sz w:val="24"/>
          <w:szCs w:val="24"/>
        </w:rPr>
        <w:t>one's</w:t>
      </w:r>
      <w:proofErr w:type="gramEnd"/>
      <w:r w:rsidRPr="00810DD7">
        <w:rPr>
          <w:rFonts w:ascii="Times New Roman" w:eastAsia="Times New Roman" w:hAnsi="Times New Roman" w:cs="Times New Roman"/>
          <w:color w:val="000000"/>
          <w:sz w:val="24"/>
          <w:szCs w:val="24"/>
        </w:rPr>
        <w:t xml:space="preserve"> own without giving credit to the source, including, but not limited to, failure to acknowledge a direct quotation.</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Cheating is the willful giving or receiving of information in an unauthorized manner during an examination, illicitly obtaining examination questions in advance, copying computer or Internet files, using someone else's work for assignments as if it were one's own, or any other dishonest means of attempting to fulfill the requirements of a course.</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color w:val="000000"/>
          <w:sz w:val="24"/>
          <w:szCs w:val="24"/>
        </w:rPr>
        <w:t xml:space="preserve">Collusion is intentionally aiding or attempting to aid another in an act of scholastic dishonesty, including but not limited to providing a paper or project to another student, providing an inappropriate level of assistance; communicating answers to a classmate during an examination; removing tests or answer sheets from a test site, and allowing a classmate to copy </w:t>
      </w:r>
      <w:proofErr w:type="spellStart"/>
      <w:r w:rsidRPr="00810DD7">
        <w:rPr>
          <w:rFonts w:ascii="Times New Roman" w:eastAsia="Times New Roman" w:hAnsi="Times New Roman" w:cs="Times New Roman"/>
          <w:color w:val="000000"/>
          <w:sz w:val="24"/>
          <w:szCs w:val="24"/>
        </w:rPr>
        <w:t>answers.Any</w:t>
      </w:r>
      <w:proofErr w:type="spellEnd"/>
      <w:r w:rsidRPr="00810DD7">
        <w:rPr>
          <w:rFonts w:ascii="Times New Roman" w:eastAsia="Times New Roman" w:hAnsi="Times New Roman" w:cs="Times New Roman"/>
          <w:color w:val="000000"/>
          <w:sz w:val="24"/>
          <w:szCs w:val="24"/>
        </w:rPr>
        <w:t xml:space="preserve"> student who plagiarizes or cheats will receive a zero for the assignment</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rPr>
        <w:t> </w:t>
      </w:r>
      <w:r w:rsidRPr="00810DD7">
        <w:rPr>
          <w:rFonts w:ascii="Times New Roman" w:eastAsia="Times New Roman" w:hAnsi="Times New Roman" w:cs="Times New Roman"/>
          <w:b/>
          <w:sz w:val="24"/>
          <w:szCs w:val="24"/>
        </w:rPr>
        <w:t>Course Content</w:t>
      </w:r>
    </w:p>
    <w:tbl>
      <w:tblPr>
        <w:tblW w:w="0" w:type="auto"/>
        <w:tblBorders>
          <w:top w:val="single" w:sz="4" w:space="0" w:color="auto"/>
          <w:left w:val="single" w:sz="4" w:space="0" w:color="auto"/>
          <w:bottom w:val="single" w:sz="4" w:space="0" w:color="auto"/>
          <w:right w:val="single" w:sz="4" w:space="0" w:color="auto"/>
        </w:tblBorders>
        <w:tblLook w:val="04A0"/>
      </w:tblPr>
      <w:tblGrid>
        <w:gridCol w:w="2383"/>
        <w:gridCol w:w="2487"/>
        <w:gridCol w:w="2496"/>
        <w:gridCol w:w="2210"/>
      </w:tblGrid>
      <w:tr w:rsidR="00810DD7" w:rsidRPr="00810DD7" w:rsidTr="00810DD7">
        <w:tc>
          <w:tcPr>
            <w:tcW w:w="2383"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jc w:val="center"/>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Timeline</w:t>
            </w:r>
          </w:p>
        </w:tc>
        <w:tc>
          <w:tcPr>
            <w:tcW w:w="2487"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jc w:val="center"/>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Activities and vocabulary</w:t>
            </w:r>
          </w:p>
        </w:tc>
        <w:tc>
          <w:tcPr>
            <w:tcW w:w="2496"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jc w:val="center"/>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Grammar</w:t>
            </w:r>
          </w:p>
        </w:tc>
        <w:tc>
          <w:tcPr>
            <w:tcW w:w="2210"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jc w:val="center"/>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 xml:space="preserve">Voice </w:t>
            </w:r>
          </w:p>
        </w:tc>
      </w:tr>
      <w:tr w:rsidR="00810DD7" w:rsidRPr="00253F85" w:rsidTr="00810DD7">
        <w:tc>
          <w:tcPr>
            <w:tcW w:w="2383"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lang w:val="fr-FR"/>
              </w:rPr>
              <w:t> </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1</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2</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3</w:t>
            </w:r>
          </w:p>
        </w:tc>
        <w:tc>
          <w:tcPr>
            <w:tcW w:w="2487"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i/>
                <w:sz w:val="24"/>
                <w:szCs w:val="24"/>
                <w:lang w:val="fr-FR"/>
              </w:rPr>
              <w:t>Chapitre 6: Le mot et l'image</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 Vocabulaire actif</w:t>
            </w:r>
          </w:p>
        </w:tc>
        <w:tc>
          <w:tcPr>
            <w:tcW w:w="2496"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II</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III</w:t>
            </w:r>
          </w:p>
        </w:tc>
        <w:tc>
          <w:tcPr>
            <w:tcW w:w="2210"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-Le festival de Cannes</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-Le cinéma engagé</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-Les pionniers du cinéma français</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Le mot et l'image: Cyrano de Bergerac</w:t>
            </w:r>
          </w:p>
        </w:tc>
      </w:tr>
      <w:tr w:rsidR="00810DD7" w:rsidRPr="00253F85" w:rsidTr="00810DD7">
        <w:tc>
          <w:tcPr>
            <w:tcW w:w="2383"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b/>
                <w:sz w:val="24"/>
                <w:szCs w:val="24"/>
                <w:lang w:val="fr-FR"/>
              </w:rPr>
              <w:t> </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4</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5 </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6</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lang w:val="fr-FR"/>
              </w:rPr>
              <w:t> </w:t>
            </w:r>
          </w:p>
        </w:tc>
        <w:tc>
          <w:tcPr>
            <w:tcW w:w="2487"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i/>
                <w:sz w:val="24"/>
                <w:szCs w:val="24"/>
                <w:lang w:val="fr-FR"/>
              </w:rPr>
              <w:t>Chapitre 7: Les transports et la technologie</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 xml:space="preserve">- Vocabulaire actif </w:t>
            </w:r>
          </w:p>
        </w:tc>
        <w:tc>
          <w:tcPr>
            <w:tcW w:w="2496"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II</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III</w:t>
            </w:r>
          </w:p>
        </w:tc>
        <w:tc>
          <w:tcPr>
            <w:tcW w:w="2210"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-Dans l'air: Airbus</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-Dans l'espace: Ariane</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-Sur les rails: Le TGV et le tunnel sous la Manche</w:t>
            </w:r>
          </w:p>
        </w:tc>
      </w:tr>
      <w:tr w:rsidR="00810DD7" w:rsidRPr="00253F85" w:rsidTr="00810DD7">
        <w:tc>
          <w:tcPr>
            <w:tcW w:w="2383"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b/>
                <w:sz w:val="24"/>
                <w:szCs w:val="24"/>
                <w:lang w:val="fr-FR"/>
              </w:rPr>
              <w:lastRenderedPageBreak/>
              <w:t> </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b/>
                <w:sz w:val="24"/>
                <w:szCs w:val="24"/>
                <w:lang w:val="fr-FR"/>
              </w:rPr>
              <w:t> </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7</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8</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9</w:t>
            </w:r>
          </w:p>
        </w:tc>
        <w:tc>
          <w:tcPr>
            <w:tcW w:w="2487"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i/>
                <w:sz w:val="24"/>
                <w:szCs w:val="24"/>
                <w:lang w:val="fr-FR"/>
              </w:rPr>
              <w:t>Chapitre 8: A la fac</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-Vocabulaire actif</w:t>
            </w:r>
          </w:p>
        </w:tc>
        <w:tc>
          <w:tcPr>
            <w:tcW w:w="2496"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II</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III</w:t>
            </w:r>
          </w:p>
        </w:tc>
        <w:tc>
          <w:tcPr>
            <w:tcW w:w="2210"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-Les Universités de Paris</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 xml:space="preserve">-Le système de transfert de Crédits Européens (ECTS) </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-L'Université d'Etat</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-La Sorbonne</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-Jules Ferry et l'école républicaine</w:t>
            </w:r>
          </w:p>
        </w:tc>
      </w:tr>
      <w:tr w:rsidR="00810DD7" w:rsidRPr="00253F85" w:rsidTr="00810DD7">
        <w:tc>
          <w:tcPr>
            <w:tcW w:w="2383"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b/>
                <w:sz w:val="24"/>
                <w:szCs w:val="24"/>
                <w:lang w:val="fr-FR"/>
              </w:rPr>
              <w:t> </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10</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11</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proofErr w:type="spellStart"/>
            <w:r w:rsidRPr="00810DD7">
              <w:rPr>
                <w:rFonts w:ascii="Times New Roman" w:eastAsia="Times New Roman" w:hAnsi="Times New Roman" w:cs="Times New Roman"/>
                <w:b/>
                <w:sz w:val="24"/>
                <w:szCs w:val="24"/>
                <w:lang w:val="fr-FR"/>
              </w:rPr>
              <w:t>Week</w:t>
            </w:r>
            <w:proofErr w:type="spellEnd"/>
            <w:r w:rsidRPr="00810DD7">
              <w:rPr>
                <w:rFonts w:ascii="Times New Roman" w:eastAsia="Times New Roman" w:hAnsi="Times New Roman" w:cs="Times New Roman"/>
                <w:b/>
                <w:sz w:val="24"/>
                <w:szCs w:val="24"/>
                <w:lang w:val="fr-FR"/>
              </w:rPr>
              <w:t xml:space="preserve"> 12</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 </w:t>
            </w:r>
          </w:p>
        </w:tc>
        <w:tc>
          <w:tcPr>
            <w:tcW w:w="2487"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i/>
                <w:sz w:val="24"/>
                <w:szCs w:val="24"/>
                <w:lang w:val="fr-FR"/>
              </w:rPr>
              <w:t>Chapitre 9: La francophonie</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-Vocabulaire actif</w:t>
            </w:r>
          </w:p>
        </w:tc>
        <w:tc>
          <w:tcPr>
            <w:tcW w:w="2496"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II</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III</w:t>
            </w:r>
          </w:p>
        </w:tc>
        <w:tc>
          <w:tcPr>
            <w:tcW w:w="2210"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 xml:space="preserve">-La francophonie et le statut de la langue française </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-TV5 Monde</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-Histoire de l'expansion de la langue française dans le monde</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-La francophonie et la littérature</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-L'écrivain et sa langue</w:t>
            </w:r>
          </w:p>
        </w:tc>
      </w:tr>
      <w:tr w:rsidR="00810DD7" w:rsidRPr="00810DD7" w:rsidTr="00810DD7">
        <w:tc>
          <w:tcPr>
            <w:tcW w:w="2383"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b/>
                <w:sz w:val="24"/>
                <w:szCs w:val="24"/>
                <w:lang w:val="fr-FR"/>
              </w:rPr>
              <w:t> </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 xml:space="preserve">Week 13 </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Week 14</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Week 15</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b/>
                <w:sz w:val="24"/>
                <w:szCs w:val="24"/>
              </w:rPr>
              <w:t> </w:t>
            </w:r>
          </w:p>
        </w:tc>
        <w:tc>
          <w:tcPr>
            <w:tcW w:w="2487"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i/>
                <w:sz w:val="24"/>
                <w:szCs w:val="24"/>
                <w:lang w:val="fr-FR"/>
              </w:rPr>
              <w:t>Chapitre 10: Découvrir et se découvrir</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-Vocabulaire actif</w:t>
            </w:r>
          </w:p>
        </w:tc>
        <w:tc>
          <w:tcPr>
            <w:tcW w:w="2496"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II</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Structures III</w:t>
            </w:r>
          </w:p>
        </w:tc>
        <w:tc>
          <w:tcPr>
            <w:tcW w:w="2210" w:type="dxa"/>
            <w:tcBorders>
              <w:top w:val="single" w:sz="4" w:space="0" w:color="auto"/>
              <w:left w:val="single" w:sz="4" w:space="0" w:color="auto"/>
              <w:bottom w:val="single" w:sz="4" w:space="0" w:color="auto"/>
              <w:right w:val="single" w:sz="4" w:space="0" w:color="auto"/>
            </w:tcBorders>
            <w:hideMark/>
          </w:tcPr>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-Les vacances et le voyage</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lang w:val="fr-FR"/>
              </w:rPr>
            </w:pPr>
            <w:r w:rsidRPr="00810DD7">
              <w:rPr>
                <w:rFonts w:ascii="Times New Roman" w:eastAsia="Times New Roman" w:hAnsi="Times New Roman" w:cs="Times New Roman"/>
                <w:sz w:val="24"/>
                <w:szCs w:val="24"/>
                <w:lang w:val="fr-FR"/>
              </w:rPr>
              <w:t>-Gauguin et l'exotisme océanien</w:t>
            </w:r>
          </w:p>
          <w:p w:rsidR="00810DD7" w:rsidRPr="00810DD7" w:rsidRDefault="00810DD7" w:rsidP="00810DD7">
            <w:pPr>
              <w:spacing w:before="100" w:beforeAutospacing="1" w:after="0" w:line="240" w:lineRule="auto"/>
              <w:rPr>
                <w:rFonts w:ascii="Times New Roman" w:eastAsia="Times New Roman" w:hAnsi="Times New Roman" w:cs="Times New Roman"/>
                <w:sz w:val="24"/>
                <w:szCs w:val="24"/>
              </w:rPr>
            </w:pPr>
            <w:r w:rsidRPr="00810DD7">
              <w:rPr>
                <w:rFonts w:ascii="Times New Roman" w:eastAsia="Times New Roman" w:hAnsi="Times New Roman" w:cs="Times New Roman"/>
                <w:sz w:val="24"/>
                <w:szCs w:val="24"/>
                <w:lang w:val="fr-FR"/>
              </w:rPr>
              <w:t>-Magritte et l'art surréaliste</w:t>
            </w:r>
          </w:p>
        </w:tc>
      </w:tr>
    </w:tbl>
    <w:p w:rsidR="00DC06E4" w:rsidRPr="00EB7423" w:rsidRDefault="00DC06E4" w:rsidP="00EB7423">
      <w:pPr>
        <w:spacing w:before="100" w:beforeAutospacing="1" w:after="100" w:afterAutospacing="1" w:line="240" w:lineRule="auto"/>
        <w:rPr>
          <w:rFonts w:ascii="Times New Roman" w:eastAsia="Times New Roman" w:hAnsi="Times New Roman" w:cs="Times New Roman"/>
        </w:rPr>
      </w:pPr>
      <w:r w:rsidRPr="00EB7423">
        <w:rPr>
          <w:rFonts w:ascii="Calibri" w:eastAsia="Times New Roman" w:hAnsi="Calibri" w:cs="Times New Roman"/>
          <w:b/>
          <w:u w:val="single"/>
        </w:rPr>
        <w:t xml:space="preserve">Display and due dates for assignments, tests and final exam </w:t>
      </w:r>
    </w:p>
    <w:p w:rsidR="00810DD7" w:rsidRPr="00EB7423" w:rsidRDefault="00DC06E4" w:rsidP="00EB7423">
      <w:r w:rsidRPr="00EB7423">
        <w:rPr>
          <w:rFonts w:ascii="Calibri" w:eastAsia="Times New Roman" w:hAnsi="Calibri" w:cs="Times New Roman"/>
          <w:b/>
        </w:rPr>
        <w:t xml:space="preserve">Availability dates and submission deadlines for any assigned work as well as any announcement relating to change in schedules will </w:t>
      </w:r>
      <w:r w:rsidRPr="00EB7423">
        <w:rPr>
          <w:rFonts w:ascii="Calibri" w:eastAsia="Times New Roman" w:hAnsi="Calibri" w:cs="Times New Roman"/>
          <w:b/>
          <w:u w:val="single"/>
        </w:rPr>
        <w:t>always</w:t>
      </w:r>
      <w:r w:rsidRPr="00EB7423">
        <w:rPr>
          <w:rFonts w:ascii="Calibri" w:eastAsia="Times New Roman" w:hAnsi="Calibri" w:cs="Times New Roman"/>
          <w:b/>
        </w:rPr>
        <w:t xml:space="preserve"> and </w:t>
      </w:r>
      <w:r w:rsidRPr="00EB7423">
        <w:rPr>
          <w:rFonts w:ascii="Calibri" w:eastAsia="Times New Roman" w:hAnsi="Calibri" w:cs="Times New Roman"/>
          <w:b/>
          <w:u w:val="single"/>
        </w:rPr>
        <w:t>exclusively</w:t>
      </w:r>
      <w:r w:rsidRPr="00EB7423">
        <w:rPr>
          <w:rFonts w:ascii="Calibri" w:eastAsia="Times New Roman" w:hAnsi="Calibri" w:cs="Times New Roman"/>
          <w:b/>
        </w:rPr>
        <w:t xml:space="preserve"> be posted on the </w:t>
      </w:r>
      <w:proofErr w:type="spellStart"/>
      <w:r w:rsidRPr="00EB7423">
        <w:rPr>
          <w:rFonts w:ascii="Calibri" w:eastAsia="Times New Roman" w:hAnsi="Calibri" w:cs="Times New Roman"/>
          <w:b/>
        </w:rPr>
        <w:t>MacGraw</w:t>
      </w:r>
      <w:proofErr w:type="spellEnd"/>
      <w:r w:rsidRPr="00EB7423">
        <w:rPr>
          <w:rFonts w:ascii="Calibri" w:eastAsia="Times New Roman" w:hAnsi="Calibri" w:cs="Times New Roman"/>
          <w:b/>
        </w:rPr>
        <w:t xml:space="preserve">-Hill platform. They are not subject to change except when the platform experiences a major disruption confirmed by </w:t>
      </w:r>
      <w:proofErr w:type="spellStart"/>
      <w:r w:rsidRPr="00EB7423">
        <w:rPr>
          <w:rFonts w:ascii="Calibri" w:eastAsia="Times New Roman" w:hAnsi="Calibri" w:cs="Times New Roman"/>
          <w:b/>
        </w:rPr>
        <w:t>MacGraw</w:t>
      </w:r>
      <w:proofErr w:type="spellEnd"/>
      <w:r w:rsidRPr="00EB7423">
        <w:rPr>
          <w:rFonts w:ascii="Calibri" w:eastAsia="Times New Roman" w:hAnsi="Calibri" w:cs="Times New Roman"/>
          <w:b/>
        </w:rPr>
        <w:t xml:space="preserve">-Hill operators. It is very important to check your messages on a regular basis.  Any new </w:t>
      </w:r>
      <w:proofErr w:type="gramStart"/>
      <w:r w:rsidRPr="00EB7423">
        <w:rPr>
          <w:rFonts w:ascii="Calibri" w:eastAsia="Times New Roman" w:hAnsi="Calibri" w:cs="Times New Roman"/>
          <w:b/>
        </w:rPr>
        <w:t>information  will</w:t>
      </w:r>
      <w:proofErr w:type="gramEnd"/>
      <w:r w:rsidRPr="00EB7423">
        <w:rPr>
          <w:rFonts w:ascii="Calibri" w:eastAsia="Times New Roman" w:hAnsi="Calibri" w:cs="Times New Roman"/>
          <w:b/>
        </w:rPr>
        <w:t xml:space="preserve"> be conveyed to you through the </w:t>
      </w:r>
      <w:proofErr w:type="spellStart"/>
      <w:r w:rsidRPr="00EB7423">
        <w:rPr>
          <w:rFonts w:ascii="Calibri" w:eastAsia="Times New Roman" w:hAnsi="Calibri" w:cs="Times New Roman"/>
          <w:b/>
        </w:rPr>
        <w:t>MacGraw</w:t>
      </w:r>
      <w:proofErr w:type="spellEnd"/>
      <w:r w:rsidRPr="00EB7423">
        <w:rPr>
          <w:rFonts w:ascii="Calibri" w:eastAsia="Times New Roman" w:hAnsi="Calibri" w:cs="Times New Roman"/>
          <w:b/>
        </w:rPr>
        <w:t>-Hill messaging system only.</w:t>
      </w:r>
    </w:p>
    <w:p w:rsidR="00810DD7" w:rsidRPr="00810DD7" w:rsidRDefault="00810DD7" w:rsidP="00810DD7">
      <w:pPr>
        <w:spacing w:before="100" w:beforeAutospacing="1" w:after="100" w:afterAutospacing="1" w:line="240" w:lineRule="auto"/>
        <w:rPr>
          <w:rFonts w:ascii="Times New Roman" w:eastAsia="Times New Roman" w:hAnsi="Times New Roman" w:cs="Times New Roman"/>
          <w:sz w:val="24"/>
          <w:szCs w:val="24"/>
        </w:rPr>
      </w:pPr>
      <w:r w:rsidRPr="00DC06E4">
        <w:rPr>
          <w:rFonts w:ascii="Times New Roman" w:eastAsia="Times New Roman" w:hAnsi="Times New Roman" w:cs="Times New Roman"/>
          <w:b/>
          <w:sz w:val="24"/>
          <w:szCs w:val="24"/>
        </w:rPr>
        <w:lastRenderedPageBreak/>
        <w:t> </w:t>
      </w:r>
    </w:p>
    <w:p w:rsidR="006034DF" w:rsidRDefault="006034DF"/>
    <w:sectPr w:rsidR="006034DF" w:rsidSect="006034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682B"/>
    <w:multiLevelType w:val="multilevel"/>
    <w:tmpl w:val="2D964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80C47"/>
    <w:multiLevelType w:val="multilevel"/>
    <w:tmpl w:val="546C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B0D8B"/>
    <w:multiLevelType w:val="multilevel"/>
    <w:tmpl w:val="742A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DD7"/>
    <w:rsid w:val="00005E2E"/>
    <w:rsid w:val="00253F85"/>
    <w:rsid w:val="00307BEB"/>
    <w:rsid w:val="00380EFF"/>
    <w:rsid w:val="004B6434"/>
    <w:rsid w:val="006034DF"/>
    <w:rsid w:val="007A302D"/>
    <w:rsid w:val="00810DD7"/>
    <w:rsid w:val="00817817"/>
    <w:rsid w:val="008E08FB"/>
    <w:rsid w:val="008E7980"/>
    <w:rsid w:val="00A020F7"/>
    <w:rsid w:val="00A54263"/>
    <w:rsid w:val="00BC7C0B"/>
    <w:rsid w:val="00C34BE6"/>
    <w:rsid w:val="00CA5F5A"/>
    <w:rsid w:val="00DC06E4"/>
    <w:rsid w:val="00DD77C0"/>
    <w:rsid w:val="00EB7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DF"/>
  </w:style>
  <w:style w:type="paragraph" w:styleId="Heading2">
    <w:name w:val="heading 2"/>
    <w:basedOn w:val="Normal"/>
    <w:link w:val="Heading2Char"/>
    <w:uiPriority w:val="9"/>
    <w:qFormat/>
    <w:rsid w:val="00810D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10D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0D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0DD7"/>
    <w:rPr>
      <w:rFonts w:ascii="Times New Roman" w:eastAsia="Times New Roman" w:hAnsi="Times New Roman" w:cs="Times New Roman"/>
      <w:b/>
      <w:bCs/>
      <w:sz w:val="27"/>
      <w:szCs w:val="27"/>
    </w:rPr>
  </w:style>
  <w:style w:type="character" w:customStyle="1" w:styleId="spelle">
    <w:name w:val="spelle"/>
    <w:basedOn w:val="DefaultParagraphFont"/>
    <w:rsid w:val="00810DD7"/>
  </w:style>
  <w:style w:type="character" w:styleId="Hyperlink">
    <w:name w:val="Hyperlink"/>
    <w:basedOn w:val="DefaultParagraphFont"/>
    <w:uiPriority w:val="99"/>
    <w:semiHidden/>
    <w:unhideWhenUsed/>
    <w:rsid w:val="00810DD7"/>
    <w:rPr>
      <w:color w:val="0000FF"/>
      <w:u w:val="single"/>
    </w:rPr>
  </w:style>
  <w:style w:type="paragraph" w:styleId="NormalWeb">
    <w:name w:val="Normal (Web)"/>
    <w:basedOn w:val="Normal"/>
    <w:uiPriority w:val="99"/>
    <w:semiHidden/>
    <w:unhideWhenUsed/>
    <w:rsid w:val="0081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0DD7"/>
  </w:style>
  <w:style w:type="paragraph" w:customStyle="1" w:styleId="section1">
    <w:name w:val="section1"/>
    <w:basedOn w:val="Normal"/>
    <w:rsid w:val="0081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1">
    <w:name w:val="medium1"/>
    <w:basedOn w:val="DefaultParagraphFont"/>
    <w:rsid w:val="00810DD7"/>
  </w:style>
  <w:style w:type="character" w:styleId="Strong">
    <w:name w:val="Strong"/>
    <w:basedOn w:val="DefaultParagraphFont"/>
    <w:uiPriority w:val="22"/>
    <w:qFormat/>
    <w:rsid w:val="00810DD7"/>
    <w:rPr>
      <w:b/>
      <w:bCs/>
    </w:rPr>
  </w:style>
  <w:style w:type="paragraph" w:styleId="BalloonText">
    <w:name w:val="Balloon Text"/>
    <w:basedOn w:val="Normal"/>
    <w:link w:val="BalloonTextChar"/>
    <w:uiPriority w:val="99"/>
    <w:semiHidden/>
    <w:unhideWhenUsed/>
    <w:rsid w:val="0081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D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792572">
      <w:bodyDiv w:val="1"/>
      <w:marLeft w:val="0"/>
      <w:marRight w:val="0"/>
      <w:marTop w:val="0"/>
      <w:marBottom w:val="0"/>
      <w:divBdr>
        <w:top w:val="none" w:sz="0" w:space="0" w:color="auto"/>
        <w:left w:val="none" w:sz="0" w:space="0" w:color="auto"/>
        <w:bottom w:val="none" w:sz="0" w:space="0" w:color="auto"/>
        <w:right w:val="none" w:sz="0" w:space="0" w:color="auto"/>
      </w:divBdr>
    </w:div>
    <w:div w:id="1330214028">
      <w:bodyDiv w:val="1"/>
      <w:marLeft w:val="0"/>
      <w:marRight w:val="0"/>
      <w:marTop w:val="0"/>
      <w:marBottom w:val="0"/>
      <w:divBdr>
        <w:top w:val="none" w:sz="0" w:space="0" w:color="auto"/>
        <w:left w:val="none" w:sz="0" w:space="0" w:color="auto"/>
        <w:bottom w:val="none" w:sz="0" w:space="0" w:color="auto"/>
        <w:right w:val="none" w:sz="0" w:space="0" w:color="auto"/>
      </w:divBdr>
      <w:divsChild>
        <w:div w:id="2105418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rn.heinl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lrn.hein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moula@ccccd.edu" TargetMode="External"/><Relationship Id="rId5" Type="http://schemas.openxmlformats.org/officeDocument/2006/relationships/hyperlink" Target="http://iws.collin.edu/moula/" TargetMode="External"/><Relationship Id="rId10" Type="http://schemas.openxmlformats.org/officeDocument/2006/relationships/hyperlink" Target="http://support.microsoft.com/kb/306560" TargetMode="External"/><Relationship Id="rId4" Type="http://schemas.openxmlformats.org/officeDocument/2006/relationships/webSettings" Target="webSettings.xml"/><Relationship Id="rId9" Type="http://schemas.openxmlformats.org/officeDocument/2006/relationships/hyperlink" Target="http://ilrn.hein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Kemal</cp:lastModifiedBy>
  <cp:revision>2</cp:revision>
  <dcterms:created xsi:type="dcterms:W3CDTF">2016-01-18T16:45:00Z</dcterms:created>
  <dcterms:modified xsi:type="dcterms:W3CDTF">2016-01-18T16:45:00Z</dcterms:modified>
</cp:coreProperties>
</file>